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6B0B" w14:textId="176569DA" w:rsidR="0074373D" w:rsidRPr="00AF193E" w:rsidRDefault="0074373D" w:rsidP="0074373D">
      <w:pPr>
        <w:shd w:val="clear" w:color="auto" w:fill="FFFFFF"/>
        <w:spacing w:after="150" w:line="280" w:lineRule="exact"/>
        <w:rPr>
          <w:rFonts w:ascii="Arial" w:hAnsi="Arial" w:cs="Arial"/>
          <w:b/>
          <w:bCs/>
          <w:sz w:val="22"/>
          <w:szCs w:val="22"/>
        </w:rPr>
      </w:pPr>
      <w:r w:rsidRPr="00AF193E">
        <w:rPr>
          <w:rFonts w:ascii="Arial" w:hAnsi="Arial" w:cs="Arial"/>
          <w:b/>
          <w:bCs/>
          <w:sz w:val="22"/>
          <w:szCs w:val="22"/>
        </w:rPr>
        <w:t xml:space="preserve">SK Thuiszorg behandelt persoonsgegevens die door haar worden verwerkt met de grootst mogelijke zorgvuldigheid. SK Thuiszorg draagt er zorg voor dat uw persoonlijke gegevens altijd vertrouwelijk, veilig en in overeenstemming met de toepasselijke (privacy)wetgeving worden behandeld. </w:t>
      </w:r>
    </w:p>
    <w:p w14:paraId="5176631B" w14:textId="4CAB78C8" w:rsidR="0074373D" w:rsidRPr="00AF193E" w:rsidRDefault="0074373D" w:rsidP="0074373D">
      <w:pPr>
        <w:shd w:val="clear" w:color="auto" w:fill="FFFFFF"/>
        <w:spacing w:after="150" w:line="280" w:lineRule="exact"/>
        <w:rPr>
          <w:rFonts w:ascii="Arial" w:hAnsi="Arial" w:cs="Arial"/>
          <w:b/>
          <w:bCs/>
          <w:sz w:val="22"/>
          <w:szCs w:val="22"/>
        </w:rPr>
      </w:pPr>
      <w:r w:rsidRPr="00AF193E">
        <w:rPr>
          <w:rFonts w:ascii="Arial" w:hAnsi="Arial" w:cs="Arial"/>
          <w:b/>
          <w:bCs/>
          <w:sz w:val="22"/>
          <w:szCs w:val="22"/>
        </w:rPr>
        <w:t>SK Thuiszorg streeft er naar om de privacy van haar cliënten, bezoekers en personeel zo goed mogelijk te waarborgen, of het nu gaat om het vastleggen, gebruik en het verstrekken van uw gegevens, of het voeren van een vertrouwelijk gesprek met uw zorgverleners.</w:t>
      </w:r>
    </w:p>
    <w:p w14:paraId="45C4E20B" w14:textId="77777777" w:rsidR="0074373D" w:rsidRPr="00AF193E" w:rsidRDefault="0074373D" w:rsidP="0074373D">
      <w:pPr>
        <w:shd w:val="clear" w:color="auto" w:fill="FFFFFF"/>
        <w:spacing w:after="150" w:line="280" w:lineRule="exact"/>
        <w:rPr>
          <w:rFonts w:ascii="Arial" w:hAnsi="Arial" w:cs="Arial"/>
          <w:b/>
          <w:bCs/>
          <w:sz w:val="22"/>
          <w:szCs w:val="22"/>
        </w:rPr>
      </w:pPr>
      <w:r w:rsidRPr="00AF193E">
        <w:rPr>
          <w:rFonts w:ascii="Arial" w:hAnsi="Arial" w:cs="Arial"/>
          <w:b/>
          <w:bCs/>
          <w:sz w:val="22"/>
          <w:szCs w:val="22"/>
        </w:rPr>
        <w:t>Op de volgende pagina’s leest u op welke manier we de correcte verwerking van persoonsgegevens in onze organisatie hebben geborgd.</w:t>
      </w:r>
      <w:r w:rsidRPr="00AF193E">
        <w:rPr>
          <w:rFonts w:ascii="Arial" w:hAnsi="Arial" w:cs="Arial"/>
          <w:b/>
          <w:bCs/>
          <w:sz w:val="22"/>
          <w:szCs w:val="22"/>
        </w:rPr>
        <w:br/>
      </w:r>
    </w:p>
    <w:p w14:paraId="2D2094AB" w14:textId="77777777" w:rsidR="0074373D" w:rsidRPr="00AF193E" w:rsidRDefault="0074373D" w:rsidP="0074373D">
      <w:pPr>
        <w:spacing w:line="280" w:lineRule="exact"/>
        <w:rPr>
          <w:rFonts w:ascii="Arial" w:hAnsi="Arial" w:cs="Arial"/>
          <w:b/>
          <w:bCs/>
          <w:sz w:val="22"/>
          <w:szCs w:val="22"/>
        </w:rPr>
      </w:pPr>
      <w:r w:rsidRPr="00AF193E">
        <w:rPr>
          <w:rFonts w:ascii="Arial" w:hAnsi="Arial" w:cs="Arial"/>
          <w:b/>
          <w:bCs/>
          <w:sz w:val="22"/>
          <w:szCs w:val="22"/>
        </w:rPr>
        <w:br w:type="page"/>
      </w:r>
    </w:p>
    <w:sdt>
      <w:sdtPr>
        <w:rPr>
          <w:rFonts w:ascii="Arial" w:eastAsiaTheme="minorHAnsi" w:hAnsi="Arial" w:cs="Arial"/>
          <w:b/>
          <w:bCs/>
          <w:color w:val="auto"/>
          <w:sz w:val="22"/>
          <w:szCs w:val="22"/>
          <w:lang w:eastAsia="en-US"/>
        </w:rPr>
        <w:id w:val="892084074"/>
        <w:docPartObj>
          <w:docPartGallery w:val="Table of Contents"/>
          <w:docPartUnique/>
        </w:docPartObj>
      </w:sdtPr>
      <w:sdtEndPr>
        <w:rPr>
          <w:rFonts w:eastAsia="Times New Roman"/>
          <w:b w:val="0"/>
          <w:bCs w:val="0"/>
          <w:lang w:eastAsia="nl-NL"/>
        </w:rPr>
      </w:sdtEndPr>
      <w:sdtContent>
        <w:p w14:paraId="55F42156" w14:textId="77777777" w:rsidR="0074373D" w:rsidRPr="00AF193E" w:rsidRDefault="0074373D" w:rsidP="0074373D">
          <w:pPr>
            <w:pStyle w:val="Kopvaninhoudsopgave"/>
            <w:spacing w:line="280" w:lineRule="exact"/>
            <w:rPr>
              <w:rFonts w:ascii="Arial" w:hAnsi="Arial" w:cs="Arial"/>
              <w:b/>
              <w:bCs/>
              <w:color w:val="auto"/>
              <w:sz w:val="22"/>
              <w:szCs w:val="22"/>
            </w:rPr>
          </w:pPr>
          <w:r w:rsidRPr="00AF193E">
            <w:rPr>
              <w:rFonts w:ascii="Arial" w:hAnsi="Arial" w:cs="Arial"/>
              <w:b/>
              <w:bCs/>
              <w:color w:val="auto"/>
              <w:sz w:val="22"/>
              <w:szCs w:val="22"/>
            </w:rPr>
            <w:t>Inhoudsopgave</w:t>
          </w:r>
        </w:p>
        <w:p w14:paraId="3F784A42" w14:textId="32BBAA81" w:rsidR="00AF193E" w:rsidRDefault="0074373D">
          <w:pPr>
            <w:pStyle w:val="Inhopg1"/>
            <w:tabs>
              <w:tab w:val="right" w:leader="dot" w:pos="9062"/>
            </w:tabs>
            <w:rPr>
              <w:rFonts w:eastAsiaTheme="minorEastAsia"/>
              <w:noProof/>
              <w:lang w:eastAsia="nl-NL"/>
            </w:rPr>
          </w:pPr>
          <w:r w:rsidRPr="00AF193E">
            <w:rPr>
              <w:rFonts w:ascii="Arial" w:hAnsi="Arial" w:cs="Arial"/>
            </w:rPr>
            <w:fldChar w:fldCharType="begin"/>
          </w:r>
          <w:r w:rsidRPr="00AF193E">
            <w:rPr>
              <w:rFonts w:ascii="Arial" w:hAnsi="Arial" w:cs="Arial"/>
            </w:rPr>
            <w:instrText xml:space="preserve"> TOC \o "1-3" \h \z \u </w:instrText>
          </w:r>
          <w:r w:rsidRPr="00AF193E">
            <w:rPr>
              <w:rFonts w:ascii="Arial" w:hAnsi="Arial" w:cs="Arial"/>
            </w:rPr>
            <w:fldChar w:fldCharType="separate"/>
          </w:r>
          <w:hyperlink w:anchor="_Toc95140512" w:history="1">
            <w:r w:rsidR="00AF193E" w:rsidRPr="001E631B">
              <w:rPr>
                <w:rStyle w:val="Hyperlink"/>
                <w:rFonts w:ascii="Arial" w:hAnsi="Arial" w:cs="Arial"/>
                <w:noProof/>
              </w:rPr>
              <w:t>Waarvoor verwerkt SK Thuiszorg uw persoonsgegevens?</w:t>
            </w:r>
            <w:r w:rsidR="00AF193E">
              <w:rPr>
                <w:noProof/>
                <w:webHidden/>
              </w:rPr>
              <w:tab/>
            </w:r>
            <w:r w:rsidR="00AF193E">
              <w:rPr>
                <w:noProof/>
                <w:webHidden/>
              </w:rPr>
              <w:fldChar w:fldCharType="begin"/>
            </w:r>
            <w:r w:rsidR="00AF193E">
              <w:rPr>
                <w:noProof/>
                <w:webHidden/>
              </w:rPr>
              <w:instrText xml:space="preserve"> PAGEREF _Toc95140512 \h </w:instrText>
            </w:r>
            <w:r w:rsidR="00AF193E">
              <w:rPr>
                <w:noProof/>
                <w:webHidden/>
              </w:rPr>
            </w:r>
            <w:r w:rsidR="00AF193E">
              <w:rPr>
                <w:noProof/>
                <w:webHidden/>
              </w:rPr>
              <w:fldChar w:fldCharType="separate"/>
            </w:r>
            <w:r w:rsidR="00AF193E">
              <w:rPr>
                <w:noProof/>
                <w:webHidden/>
              </w:rPr>
              <w:t>2</w:t>
            </w:r>
            <w:r w:rsidR="00AF193E">
              <w:rPr>
                <w:noProof/>
                <w:webHidden/>
              </w:rPr>
              <w:fldChar w:fldCharType="end"/>
            </w:r>
          </w:hyperlink>
        </w:p>
        <w:p w14:paraId="04C5A9C9" w14:textId="300F214C" w:rsidR="00AF193E" w:rsidRDefault="00524744">
          <w:pPr>
            <w:pStyle w:val="Inhopg1"/>
            <w:tabs>
              <w:tab w:val="right" w:leader="dot" w:pos="9062"/>
            </w:tabs>
            <w:rPr>
              <w:rFonts w:eastAsiaTheme="minorEastAsia"/>
              <w:noProof/>
              <w:lang w:eastAsia="nl-NL"/>
            </w:rPr>
          </w:pPr>
          <w:hyperlink w:anchor="_Toc95140513" w:history="1">
            <w:r w:rsidR="00AF193E" w:rsidRPr="001E631B">
              <w:rPr>
                <w:rStyle w:val="Hyperlink"/>
                <w:rFonts w:ascii="Arial" w:hAnsi="Arial" w:cs="Arial"/>
                <w:noProof/>
              </w:rPr>
              <w:t>Op grond waarvan mag SK Thuiszorg deze persoonsgegevens verwerken?</w:t>
            </w:r>
            <w:r w:rsidR="00AF193E">
              <w:rPr>
                <w:noProof/>
                <w:webHidden/>
              </w:rPr>
              <w:tab/>
            </w:r>
            <w:r w:rsidR="00AF193E">
              <w:rPr>
                <w:noProof/>
                <w:webHidden/>
              </w:rPr>
              <w:fldChar w:fldCharType="begin"/>
            </w:r>
            <w:r w:rsidR="00AF193E">
              <w:rPr>
                <w:noProof/>
                <w:webHidden/>
              </w:rPr>
              <w:instrText xml:space="preserve"> PAGEREF _Toc95140513 \h </w:instrText>
            </w:r>
            <w:r w:rsidR="00AF193E">
              <w:rPr>
                <w:noProof/>
                <w:webHidden/>
              </w:rPr>
            </w:r>
            <w:r w:rsidR="00AF193E">
              <w:rPr>
                <w:noProof/>
                <w:webHidden/>
              </w:rPr>
              <w:fldChar w:fldCharType="separate"/>
            </w:r>
            <w:r w:rsidR="00AF193E">
              <w:rPr>
                <w:noProof/>
                <w:webHidden/>
              </w:rPr>
              <w:t>3</w:t>
            </w:r>
            <w:r w:rsidR="00AF193E">
              <w:rPr>
                <w:noProof/>
                <w:webHidden/>
              </w:rPr>
              <w:fldChar w:fldCharType="end"/>
            </w:r>
          </w:hyperlink>
        </w:p>
        <w:p w14:paraId="2E0F3566" w14:textId="08FAA7BC" w:rsidR="00AF193E" w:rsidRDefault="00524744">
          <w:pPr>
            <w:pStyle w:val="Inhopg1"/>
            <w:tabs>
              <w:tab w:val="right" w:leader="dot" w:pos="9062"/>
            </w:tabs>
            <w:rPr>
              <w:rFonts w:eastAsiaTheme="minorEastAsia"/>
              <w:noProof/>
              <w:lang w:eastAsia="nl-NL"/>
            </w:rPr>
          </w:pPr>
          <w:hyperlink w:anchor="_Toc95140514" w:history="1">
            <w:r w:rsidR="00AF193E" w:rsidRPr="001E631B">
              <w:rPr>
                <w:rStyle w:val="Hyperlink"/>
                <w:rFonts w:ascii="Arial" w:hAnsi="Arial" w:cs="Arial"/>
                <w:noProof/>
              </w:rPr>
              <w:t>Wie ontvangt uw persoonsgegevens?</w:t>
            </w:r>
            <w:r w:rsidR="00AF193E">
              <w:rPr>
                <w:noProof/>
                <w:webHidden/>
              </w:rPr>
              <w:tab/>
            </w:r>
            <w:r w:rsidR="00AF193E">
              <w:rPr>
                <w:noProof/>
                <w:webHidden/>
              </w:rPr>
              <w:fldChar w:fldCharType="begin"/>
            </w:r>
            <w:r w:rsidR="00AF193E">
              <w:rPr>
                <w:noProof/>
                <w:webHidden/>
              </w:rPr>
              <w:instrText xml:space="preserve"> PAGEREF _Toc95140514 \h </w:instrText>
            </w:r>
            <w:r w:rsidR="00AF193E">
              <w:rPr>
                <w:noProof/>
                <w:webHidden/>
              </w:rPr>
            </w:r>
            <w:r w:rsidR="00AF193E">
              <w:rPr>
                <w:noProof/>
                <w:webHidden/>
              </w:rPr>
              <w:fldChar w:fldCharType="separate"/>
            </w:r>
            <w:r w:rsidR="00AF193E">
              <w:rPr>
                <w:noProof/>
                <w:webHidden/>
              </w:rPr>
              <w:t>4</w:t>
            </w:r>
            <w:r w:rsidR="00AF193E">
              <w:rPr>
                <w:noProof/>
                <w:webHidden/>
              </w:rPr>
              <w:fldChar w:fldCharType="end"/>
            </w:r>
          </w:hyperlink>
        </w:p>
        <w:p w14:paraId="1880586F" w14:textId="0179CA36" w:rsidR="00AF193E" w:rsidRDefault="00524744">
          <w:pPr>
            <w:pStyle w:val="Inhopg1"/>
            <w:tabs>
              <w:tab w:val="right" w:leader="dot" w:pos="9062"/>
            </w:tabs>
            <w:rPr>
              <w:rFonts w:eastAsiaTheme="minorEastAsia"/>
              <w:noProof/>
              <w:lang w:eastAsia="nl-NL"/>
            </w:rPr>
          </w:pPr>
          <w:hyperlink w:anchor="_Toc95140515" w:history="1">
            <w:r w:rsidR="00AF193E" w:rsidRPr="001E631B">
              <w:rPr>
                <w:rStyle w:val="Hyperlink"/>
                <w:rFonts w:ascii="Arial" w:hAnsi="Arial" w:cs="Arial"/>
                <w:noProof/>
              </w:rPr>
              <w:t>Is het noodzakelijk om persoonsgegevens aan SK Thuiszorg te verstrekken?</w:t>
            </w:r>
            <w:r w:rsidR="00AF193E">
              <w:rPr>
                <w:noProof/>
                <w:webHidden/>
              </w:rPr>
              <w:tab/>
            </w:r>
            <w:r w:rsidR="00AF193E">
              <w:rPr>
                <w:noProof/>
                <w:webHidden/>
              </w:rPr>
              <w:fldChar w:fldCharType="begin"/>
            </w:r>
            <w:r w:rsidR="00AF193E">
              <w:rPr>
                <w:noProof/>
                <w:webHidden/>
              </w:rPr>
              <w:instrText xml:space="preserve"> PAGEREF _Toc95140515 \h </w:instrText>
            </w:r>
            <w:r w:rsidR="00AF193E">
              <w:rPr>
                <w:noProof/>
                <w:webHidden/>
              </w:rPr>
            </w:r>
            <w:r w:rsidR="00AF193E">
              <w:rPr>
                <w:noProof/>
                <w:webHidden/>
              </w:rPr>
              <w:fldChar w:fldCharType="separate"/>
            </w:r>
            <w:r w:rsidR="00AF193E">
              <w:rPr>
                <w:noProof/>
                <w:webHidden/>
              </w:rPr>
              <w:t>4</w:t>
            </w:r>
            <w:r w:rsidR="00AF193E">
              <w:rPr>
                <w:noProof/>
                <w:webHidden/>
              </w:rPr>
              <w:fldChar w:fldCharType="end"/>
            </w:r>
          </w:hyperlink>
        </w:p>
        <w:p w14:paraId="0ECD4DA7" w14:textId="01D8041B" w:rsidR="00AF193E" w:rsidRDefault="00524744">
          <w:pPr>
            <w:pStyle w:val="Inhopg1"/>
            <w:tabs>
              <w:tab w:val="right" w:leader="dot" w:pos="9062"/>
            </w:tabs>
            <w:rPr>
              <w:rFonts w:eastAsiaTheme="minorEastAsia"/>
              <w:noProof/>
              <w:lang w:eastAsia="nl-NL"/>
            </w:rPr>
          </w:pPr>
          <w:hyperlink w:anchor="_Toc95140516" w:history="1">
            <w:r w:rsidR="00AF193E" w:rsidRPr="001E631B">
              <w:rPr>
                <w:rStyle w:val="Hyperlink"/>
                <w:rFonts w:ascii="Arial" w:hAnsi="Arial" w:cs="Arial"/>
                <w:noProof/>
              </w:rPr>
              <w:t>Geeft SK Thuiszorg gegevens door aan het buitenland?</w:t>
            </w:r>
            <w:r w:rsidR="00AF193E">
              <w:rPr>
                <w:noProof/>
                <w:webHidden/>
              </w:rPr>
              <w:tab/>
            </w:r>
            <w:r w:rsidR="00AF193E">
              <w:rPr>
                <w:noProof/>
                <w:webHidden/>
              </w:rPr>
              <w:fldChar w:fldCharType="begin"/>
            </w:r>
            <w:r w:rsidR="00AF193E">
              <w:rPr>
                <w:noProof/>
                <w:webHidden/>
              </w:rPr>
              <w:instrText xml:space="preserve"> PAGEREF _Toc95140516 \h </w:instrText>
            </w:r>
            <w:r w:rsidR="00AF193E">
              <w:rPr>
                <w:noProof/>
                <w:webHidden/>
              </w:rPr>
            </w:r>
            <w:r w:rsidR="00AF193E">
              <w:rPr>
                <w:noProof/>
                <w:webHidden/>
              </w:rPr>
              <w:fldChar w:fldCharType="separate"/>
            </w:r>
            <w:r w:rsidR="00AF193E">
              <w:rPr>
                <w:noProof/>
                <w:webHidden/>
              </w:rPr>
              <w:t>4</w:t>
            </w:r>
            <w:r w:rsidR="00AF193E">
              <w:rPr>
                <w:noProof/>
                <w:webHidden/>
              </w:rPr>
              <w:fldChar w:fldCharType="end"/>
            </w:r>
          </w:hyperlink>
        </w:p>
        <w:p w14:paraId="7528C366" w14:textId="3A26D243" w:rsidR="00AF193E" w:rsidRDefault="00524744">
          <w:pPr>
            <w:pStyle w:val="Inhopg1"/>
            <w:tabs>
              <w:tab w:val="right" w:leader="dot" w:pos="9062"/>
            </w:tabs>
            <w:rPr>
              <w:rFonts w:eastAsiaTheme="minorEastAsia"/>
              <w:noProof/>
              <w:lang w:eastAsia="nl-NL"/>
            </w:rPr>
          </w:pPr>
          <w:hyperlink w:anchor="_Toc95140517" w:history="1">
            <w:r w:rsidR="00AF193E" w:rsidRPr="001E631B">
              <w:rPr>
                <w:rStyle w:val="Hyperlink"/>
                <w:rFonts w:ascii="Arial" w:hAnsi="Arial" w:cs="Arial"/>
                <w:noProof/>
              </w:rPr>
              <w:t>Maakt SK Thuiszorg gebruik van geautomatiseerde besluitvorming en profiling?</w:t>
            </w:r>
            <w:r w:rsidR="00AF193E">
              <w:rPr>
                <w:noProof/>
                <w:webHidden/>
              </w:rPr>
              <w:tab/>
            </w:r>
            <w:r w:rsidR="00AF193E">
              <w:rPr>
                <w:noProof/>
                <w:webHidden/>
              </w:rPr>
              <w:fldChar w:fldCharType="begin"/>
            </w:r>
            <w:r w:rsidR="00AF193E">
              <w:rPr>
                <w:noProof/>
                <w:webHidden/>
              </w:rPr>
              <w:instrText xml:space="preserve"> PAGEREF _Toc95140517 \h </w:instrText>
            </w:r>
            <w:r w:rsidR="00AF193E">
              <w:rPr>
                <w:noProof/>
                <w:webHidden/>
              </w:rPr>
            </w:r>
            <w:r w:rsidR="00AF193E">
              <w:rPr>
                <w:noProof/>
                <w:webHidden/>
              </w:rPr>
              <w:fldChar w:fldCharType="separate"/>
            </w:r>
            <w:r w:rsidR="00AF193E">
              <w:rPr>
                <w:noProof/>
                <w:webHidden/>
              </w:rPr>
              <w:t>4</w:t>
            </w:r>
            <w:r w:rsidR="00AF193E">
              <w:rPr>
                <w:noProof/>
                <w:webHidden/>
              </w:rPr>
              <w:fldChar w:fldCharType="end"/>
            </w:r>
          </w:hyperlink>
        </w:p>
        <w:p w14:paraId="37DD280D" w14:textId="443A93AB" w:rsidR="00AF193E" w:rsidRDefault="00524744">
          <w:pPr>
            <w:pStyle w:val="Inhopg1"/>
            <w:tabs>
              <w:tab w:val="right" w:leader="dot" w:pos="9062"/>
            </w:tabs>
            <w:rPr>
              <w:rFonts w:eastAsiaTheme="minorEastAsia"/>
              <w:noProof/>
              <w:lang w:eastAsia="nl-NL"/>
            </w:rPr>
          </w:pPr>
          <w:hyperlink w:anchor="_Toc95140518" w:history="1">
            <w:r w:rsidR="00AF193E" w:rsidRPr="001E631B">
              <w:rPr>
                <w:rStyle w:val="Hyperlink"/>
                <w:rFonts w:ascii="Arial" w:hAnsi="Arial" w:cs="Arial"/>
                <w:noProof/>
              </w:rPr>
              <w:t>Hoe lang worden mijn persoonsgegevens bewaard?</w:t>
            </w:r>
            <w:r w:rsidR="00AF193E">
              <w:rPr>
                <w:noProof/>
                <w:webHidden/>
              </w:rPr>
              <w:tab/>
            </w:r>
            <w:r w:rsidR="00AF193E">
              <w:rPr>
                <w:noProof/>
                <w:webHidden/>
              </w:rPr>
              <w:fldChar w:fldCharType="begin"/>
            </w:r>
            <w:r w:rsidR="00AF193E">
              <w:rPr>
                <w:noProof/>
                <w:webHidden/>
              </w:rPr>
              <w:instrText xml:space="preserve"> PAGEREF _Toc95140518 \h </w:instrText>
            </w:r>
            <w:r w:rsidR="00AF193E">
              <w:rPr>
                <w:noProof/>
                <w:webHidden/>
              </w:rPr>
            </w:r>
            <w:r w:rsidR="00AF193E">
              <w:rPr>
                <w:noProof/>
                <w:webHidden/>
              </w:rPr>
              <w:fldChar w:fldCharType="separate"/>
            </w:r>
            <w:r w:rsidR="00AF193E">
              <w:rPr>
                <w:noProof/>
                <w:webHidden/>
              </w:rPr>
              <w:t>4</w:t>
            </w:r>
            <w:r w:rsidR="00AF193E">
              <w:rPr>
                <w:noProof/>
                <w:webHidden/>
              </w:rPr>
              <w:fldChar w:fldCharType="end"/>
            </w:r>
          </w:hyperlink>
        </w:p>
        <w:p w14:paraId="3A564846" w14:textId="57763752" w:rsidR="00AF193E" w:rsidRDefault="00524744">
          <w:pPr>
            <w:pStyle w:val="Inhopg1"/>
            <w:tabs>
              <w:tab w:val="right" w:leader="dot" w:pos="9062"/>
            </w:tabs>
            <w:rPr>
              <w:rFonts w:eastAsiaTheme="minorEastAsia"/>
              <w:noProof/>
              <w:lang w:eastAsia="nl-NL"/>
            </w:rPr>
          </w:pPr>
          <w:hyperlink w:anchor="_Toc95140519" w:history="1">
            <w:r w:rsidR="00AF193E" w:rsidRPr="001E631B">
              <w:rPr>
                <w:rStyle w:val="Hyperlink"/>
                <w:rFonts w:ascii="Arial" w:hAnsi="Arial" w:cs="Arial"/>
                <w:noProof/>
              </w:rPr>
              <w:t>Hoe beveiligt SK Thuiszorg uw persoonsgegevens?</w:t>
            </w:r>
            <w:r w:rsidR="00AF193E">
              <w:rPr>
                <w:noProof/>
                <w:webHidden/>
              </w:rPr>
              <w:tab/>
            </w:r>
            <w:r w:rsidR="00AF193E">
              <w:rPr>
                <w:noProof/>
                <w:webHidden/>
              </w:rPr>
              <w:fldChar w:fldCharType="begin"/>
            </w:r>
            <w:r w:rsidR="00AF193E">
              <w:rPr>
                <w:noProof/>
                <w:webHidden/>
              </w:rPr>
              <w:instrText xml:space="preserve"> PAGEREF _Toc95140519 \h </w:instrText>
            </w:r>
            <w:r w:rsidR="00AF193E">
              <w:rPr>
                <w:noProof/>
                <w:webHidden/>
              </w:rPr>
            </w:r>
            <w:r w:rsidR="00AF193E">
              <w:rPr>
                <w:noProof/>
                <w:webHidden/>
              </w:rPr>
              <w:fldChar w:fldCharType="separate"/>
            </w:r>
            <w:r w:rsidR="00AF193E">
              <w:rPr>
                <w:noProof/>
                <w:webHidden/>
              </w:rPr>
              <w:t>4</w:t>
            </w:r>
            <w:r w:rsidR="00AF193E">
              <w:rPr>
                <w:noProof/>
                <w:webHidden/>
              </w:rPr>
              <w:fldChar w:fldCharType="end"/>
            </w:r>
          </w:hyperlink>
        </w:p>
        <w:p w14:paraId="1B1F7F32" w14:textId="58E7A29F" w:rsidR="00AF193E" w:rsidRDefault="00524744">
          <w:pPr>
            <w:pStyle w:val="Inhopg1"/>
            <w:tabs>
              <w:tab w:val="right" w:leader="dot" w:pos="9062"/>
            </w:tabs>
            <w:rPr>
              <w:rFonts w:eastAsiaTheme="minorEastAsia"/>
              <w:noProof/>
              <w:lang w:eastAsia="nl-NL"/>
            </w:rPr>
          </w:pPr>
          <w:hyperlink w:anchor="_Toc95140520" w:history="1">
            <w:r w:rsidR="00AF193E" w:rsidRPr="001E631B">
              <w:rPr>
                <w:rStyle w:val="Hyperlink"/>
                <w:rFonts w:ascii="Arial" w:hAnsi="Arial" w:cs="Arial"/>
                <w:noProof/>
              </w:rPr>
              <w:t>Wat zijn uw rechten met betrekking tot de verwerkte persoonsgegevens?</w:t>
            </w:r>
            <w:r w:rsidR="00AF193E">
              <w:rPr>
                <w:noProof/>
                <w:webHidden/>
              </w:rPr>
              <w:tab/>
            </w:r>
            <w:r w:rsidR="00AF193E">
              <w:rPr>
                <w:noProof/>
                <w:webHidden/>
              </w:rPr>
              <w:fldChar w:fldCharType="begin"/>
            </w:r>
            <w:r w:rsidR="00AF193E">
              <w:rPr>
                <w:noProof/>
                <w:webHidden/>
              </w:rPr>
              <w:instrText xml:space="preserve"> PAGEREF _Toc95140520 \h </w:instrText>
            </w:r>
            <w:r w:rsidR="00AF193E">
              <w:rPr>
                <w:noProof/>
                <w:webHidden/>
              </w:rPr>
            </w:r>
            <w:r w:rsidR="00AF193E">
              <w:rPr>
                <w:noProof/>
                <w:webHidden/>
              </w:rPr>
              <w:fldChar w:fldCharType="separate"/>
            </w:r>
            <w:r w:rsidR="00AF193E">
              <w:rPr>
                <w:noProof/>
                <w:webHidden/>
              </w:rPr>
              <w:t>5</w:t>
            </w:r>
            <w:r w:rsidR="00AF193E">
              <w:rPr>
                <w:noProof/>
                <w:webHidden/>
              </w:rPr>
              <w:fldChar w:fldCharType="end"/>
            </w:r>
          </w:hyperlink>
        </w:p>
        <w:p w14:paraId="225F6BDF" w14:textId="057CC1D4" w:rsidR="00AF193E" w:rsidRDefault="00524744">
          <w:pPr>
            <w:pStyle w:val="Inhopg2"/>
            <w:tabs>
              <w:tab w:val="right" w:leader="dot" w:pos="9062"/>
            </w:tabs>
            <w:rPr>
              <w:rFonts w:eastAsiaTheme="minorEastAsia"/>
              <w:noProof/>
              <w:lang w:eastAsia="nl-NL"/>
            </w:rPr>
          </w:pPr>
          <w:hyperlink w:anchor="_Toc95140521" w:history="1">
            <w:r w:rsidR="00AF193E" w:rsidRPr="001E631B">
              <w:rPr>
                <w:rStyle w:val="Hyperlink"/>
                <w:rFonts w:ascii="Arial" w:hAnsi="Arial" w:cs="Arial"/>
                <w:noProof/>
              </w:rPr>
              <w:t>Inzagerecht</w:t>
            </w:r>
            <w:r w:rsidR="00AF193E">
              <w:rPr>
                <w:noProof/>
                <w:webHidden/>
              </w:rPr>
              <w:tab/>
            </w:r>
            <w:r w:rsidR="00AF193E">
              <w:rPr>
                <w:noProof/>
                <w:webHidden/>
              </w:rPr>
              <w:fldChar w:fldCharType="begin"/>
            </w:r>
            <w:r w:rsidR="00AF193E">
              <w:rPr>
                <w:noProof/>
                <w:webHidden/>
              </w:rPr>
              <w:instrText xml:space="preserve"> PAGEREF _Toc95140521 \h </w:instrText>
            </w:r>
            <w:r w:rsidR="00AF193E">
              <w:rPr>
                <w:noProof/>
                <w:webHidden/>
              </w:rPr>
            </w:r>
            <w:r w:rsidR="00AF193E">
              <w:rPr>
                <w:noProof/>
                <w:webHidden/>
              </w:rPr>
              <w:fldChar w:fldCharType="separate"/>
            </w:r>
            <w:r w:rsidR="00AF193E">
              <w:rPr>
                <w:noProof/>
                <w:webHidden/>
              </w:rPr>
              <w:t>5</w:t>
            </w:r>
            <w:r w:rsidR="00AF193E">
              <w:rPr>
                <w:noProof/>
                <w:webHidden/>
              </w:rPr>
              <w:fldChar w:fldCharType="end"/>
            </w:r>
          </w:hyperlink>
        </w:p>
        <w:p w14:paraId="41BA0129" w14:textId="447CA327" w:rsidR="00AF193E" w:rsidRDefault="00524744">
          <w:pPr>
            <w:pStyle w:val="Inhopg2"/>
            <w:tabs>
              <w:tab w:val="right" w:leader="dot" w:pos="9062"/>
            </w:tabs>
            <w:rPr>
              <w:rFonts w:eastAsiaTheme="minorEastAsia"/>
              <w:noProof/>
              <w:lang w:eastAsia="nl-NL"/>
            </w:rPr>
          </w:pPr>
          <w:hyperlink w:anchor="_Toc95140522" w:history="1">
            <w:r w:rsidR="00AF193E" w:rsidRPr="001E631B">
              <w:rPr>
                <w:rStyle w:val="Hyperlink"/>
                <w:rFonts w:ascii="Arial" w:hAnsi="Arial" w:cs="Arial"/>
                <w:noProof/>
              </w:rPr>
              <w:t>Correctie- en verwijderingsrecht</w:t>
            </w:r>
            <w:r w:rsidR="00AF193E">
              <w:rPr>
                <w:noProof/>
                <w:webHidden/>
              </w:rPr>
              <w:tab/>
            </w:r>
            <w:r w:rsidR="00AF193E">
              <w:rPr>
                <w:noProof/>
                <w:webHidden/>
              </w:rPr>
              <w:fldChar w:fldCharType="begin"/>
            </w:r>
            <w:r w:rsidR="00AF193E">
              <w:rPr>
                <w:noProof/>
                <w:webHidden/>
              </w:rPr>
              <w:instrText xml:space="preserve"> PAGEREF _Toc95140522 \h </w:instrText>
            </w:r>
            <w:r w:rsidR="00AF193E">
              <w:rPr>
                <w:noProof/>
                <w:webHidden/>
              </w:rPr>
            </w:r>
            <w:r w:rsidR="00AF193E">
              <w:rPr>
                <w:noProof/>
                <w:webHidden/>
              </w:rPr>
              <w:fldChar w:fldCharType="separate"/>
            </w:r>
            <w:r w:rsidR="00AF193E">
              <w:rPr>
                <w:noProof/>
                <w:webHidden/>
              </w:rPr>
              <w:t>5</w:t>
            </w:r>
            <w:r w:rsidR="00AF193E">
              <w:rPr>
                <w:noProof/>
                <w:webHidden/>
              </w:rPr>
              <w:fldChar w:fldCharType="end"/>
            </w:r>
          </w:hyperlink>
        </w:p>
        <w:p w14:paraId="17CB4FBF" w14:textId="5E2D3F65" w:rsidR="00AF193E" w:rsidRDefault="00524744">
          <w:pPr>
            <w:pStyle w:val="Inhopg2"/>
            <w:tabs>
              <w:tab w:val="right" w:leader="dot" w:pos="9062"/>
            </w:tabs>
            <w:rPr>
              <w:rFonts w:eastAsiaTheme="minorEastAsia"/>
              <w:noProof/>
              <w:lang w:eastAsia="nl-NL"/>
            </w:rPr>
          </w:pPr>
          <w:hyperlink w:anchor="_Toc95140523" w:history="1">
            <w:r w:rsidR="00AF193E" w:rsidRPr="001E631B">
              <w:rPr>
                <w:rStyle w:val="Hyperlink"/>
                <w:rFonts w:ascii="Arial" w:hAnsi="Arial" w:cs="Arial"/>
                <w:noProof/>
              </w:rPr>
              <w:t>Recht van bezwaar</w:t>
            </w:r>
            <w:r w:rsidR="00AF193E">
              <w:rPr>
                <w:noProof/>
                <w:webHidden/>
              </w:rPr>
              <w:tab/>
            </w:r>
            <w:r w:rsidR="00AF193E">
              <w:rPr>
                <w:noProof/>
                <w:webHidden/>
              </w:rPr>
              <w:fldChar w:fldCharType="begin"/>
            </w:r>
            <w:r w:rsidR="00AF193E">
              <w:rPr>
                <w:noProof/>
                <w:webHidden/>
              </w:rPr>
              <w:instrText xml:space="preserve"> PAGEREF _Toc95140523 \h </w:instrText>
            </w:r>
            <w:r w:rsidR="00AF193E">
              <w:rPr>
                <w:noProof/>
                <w:webHidden/>
              </w:rPr>
            </w:r>
            <w:r w:rsidR="00AF193E">
              <w:rPr>
                <w:noProof/>
                <w:webHidden/>
              </w:rPr>
              <w:fldChar w:fldCharType="separate"/>
            </w:r>
            <w:r w:rsidR="00AF193E">
              <w:rPr>
                <w:noProof/>
                <w:webHidden/>
              </w:rPr>
              <w:t>5</w:t>
            </w:r>
            <w:r w:rsidR="00AF193E">
              <w:rPr>
                <w:noProof/>
                <w:webHidden/>
              </w:rPr>
              <w:fldChar w:fldCharType="end"/>
            </w:r>
          </w:hyperlink>
        </w:p>
        <w:p w14:paraId="6DBF21A9" w14:textId="3F4518AA" w:rsidR="00AF193E" w:rsidRDefault="00524744">
          <w:pPr>
            <w:pStyle w:val="Inhopg2"/>
            <w:tabs>
              <w:tab w:val="right" w:leader="dot" w:pos="9062"/>
            </w:tabs>
            <w:rPr>
              <w:rFonts w:eastAsiaTheme="minorEastAsia"/>
              <w:noProof/>
              <w:lang w:eastAsia="nl-NL"/>
            </w:rPr>
          </w:pPr>
          <w:hyperlink w:anchor="_Toc95140524" w:history="1">
            <w:r w:rsidR="00AF193E" w:rsidRPr="001E631B">
              <w:rPr>
                <w:rStyle w:val="Hyperlink"/>
                <w:rFonts w:ascii="Arial" w:hAnsi="Arial" w:cs="Arial"/>
                <w:noProof/>
              </w:rPr>
              <w:t>Recht op beperking</w:t>
            </w:r>
            <w:r w:rsidR="00AF193E">
              <w:rPr>
                <w:noProof/>
                <w:webHidden/>
              </w:rPr>
              <w:tab/>
            </w:r>
            <w:r w:rsidR="00AF193E">
              <w:rPr>
                <w:noProof/>
                <w:webHidden/>
              </w:rPr>
              <w:fldChar w:fldCharType="begin"/>
            </w:r>
            <w:r w:rsidR="00AF193E">
              <w:rPr>
                <w:noProof/>
                <w:webHidden/>
              </w:rPr>
              <w:instrText xml:space="preserve"> PAGEREF _Toc95140524 \h </w:instrText>
            </w:r>
            <w:r w:rsidR="00AF193E">
              <w:rPr>
                <w:noProof/>
                <w:webHidden/>
              </w:rPr>
            </w:r>
            <w:r w:rsidR="00AF193E">
              <w:rPr>
                <w:noProof/>
                <w:webHidden/>
              </w:rPr>
              <w:fldChar w:fldCharType="separate"/>
            </w:r>
            <w:r w:rsidR="00AF193E">
              <w:rPr>
                <w:noProof/>
                <w:webHidden/>
              </w:rPr>
              <w:t>5</w:t>
            </w:r>
            <w:r w:rsidR="00AF193E">
              <w:rPr>
                <w:noProof/>
                <w:webHidden/>
              </w:rPr>
              <w:fldChar w:fldCharType="end"/>
            </w:r>
          </w:hyperlink>
        </w:p>
        <w:p w14:paraId="587B30FA" w14:textId="10EEECA9" w:rsidR="00AF193E" w:rsidRDefault="00524744">
          <w:pPr>
            <w:pStyle w:val="Inhopg2"/>
            <w:tabs>
              <w:tab w:val="right" w:leader="dot" w:pos="9062"/>
            </w:tabs>
            <w:rPr>
              <w:rFonts w:eastAsiaTheme="minorEastAsia"/>
              <w:noProof/>
              <w:lang w:eastAsia="nl-NL"/>
            </w:rPr>
          </w:pPr>
          <w:hyperlink w:anchor="_Toc95140525" w:history="1">
            <w:r w:rsidR="00AF193E" w:rsidRPr="001E631B">
              <w:rPr>
                <w:rStyle w:val="Hyperlink"/>
                <w:rFonts w:ascii="Arial" w:hAnsi="Arial" w:cs="Arial"/>
                <w:noProof/>
              </w:rPr>
              <w:t>Recht op gegevensoverdraagbaarheid</w:t>
            </w:r>
            <w:r w:rsidR="00AF193E">
              <w:rPr>
                <w:noProof/>
                <w:webHidden/>
              </w:rPr>
              <w:tab/>
            </w:r>
            <w:r w:rsidR="00AF193E">
              <w:rPr>
                <w:noProof/>
                <w:webHidden/>
              </w:rPr>
              <w:fldChar w:fldCharType="begin"/>
            </w:r>
            <w:r w:rsidR="00AF193E">
              <w:rPr>
                <w:noProof/>
                <w:webHidden/>
              </w:rPr>
              <w:instrText xml:space="preserve"> PAGEREF _Toc95140525 \h </w:instrText>
            </w:r>
            <w:r w:rsidR="00AF193E">
              <w:rPr>
                <w:noProof/>
                <w:webHidden/>
              </w:rPr>
            </w:r>
            <w:r w:rsidR="00AF193E">
              <w:rPr>
                <w:noProof/>
                <w:webHidden/>
              </w:rPr>
              <w:fldChar w:fldCharType="separate"/>
            </w:r>
            <w:r w:rsidR="00AF193E">
              <w:rPr>
                <w:noProof/>
                <w:webHidden/>
              </w:rPr>
              <w:t>5</w:t>
            </w:r>
            <w:r w:rsidR="00AF193E">
              <w:rPr>
                <w:noProof/>
                <w:webHidden/>
              </w:rPr>
              <w:fldChar w:fldCharType="end"/>
            </w:r>
          </w:hyperlink>
        </w:p>
        <w:p w14:paraId="0912C5E8" w14:textId="6899CF7B" w:rsidR="00AF193E" w:rsidRDefault="00524744">
          <w:pPr>
            <w:pStyle w:val="Inhopg2"/>
            <w:tabs>
              <w:tab w:val="right" w:leader="dot" w:pos="9062"/>
            </w:tabs>
            <w:rPr>
              <w:rFonts w:eastAsiaTheme="minorEastAsia"/>
              <w:noProof/>
              <w:lang w:eastAsia="nl-NL"/>
            </w:rPr>
          </w:pPr>
          <w:hyperlink w:anchor="_Toc95140526" w:history="1">
            <w:r w:rsidR="00AF193E" w:rsidRPr="001E631B">
              <w:rPr>
                <w:rStyle w:val="Hyperlink"/>
                <w:rFonts w:ascii="Arial" w:hAnsi="Arial" w:cs="Arial"/>
                <w:noProof/>
              </w:rPr>
              <w:t>Intrekken van toestemming</w:t>
            </w:r>
            <w:r w:rsidR="00AF193E">
              <w:rPr>
                <w:noProof/>
                <w:webHidden/>
              </w:rPr>
              <w:tab/>
            </w:r>
            <w:r w:rsidR="00AF193E">
              <w:rPr>
                <w:noProof/>
                <w:webHidden/>
              </w:rPr>
              <w:fldChar w:fldCharType="begin"/>
            </w:r>
            <w:r w:rsidR="00AF193E">
              <w:rPr>
                <w:noProof/>
                <w:webHidden/>
              </w:rPr>
              <w:instrText xml:space="preserve"> PAGEREF _Toc95140526 \h </w:instrText>
            </w:r>
            <w:r w:rsidR="00AF193E">
              <w:rPr>
                <w:noProof/>
                <w:webHidden/>
              </w:rPr>
            </w:r>
            <w:r w:rsidR="00AF193E">
              <w:rPr>
                <w:noProof/>
                <w:webHidden/>
              </w:rPr>
              <w:fldChar w:fldCharType="separate"/>
            </w:r>
            <w:r w:rsidR="00AF193E">
              <w:rPr>
                <w:noProof/>
                <w:webHidden/>
              </w:rPr>
              <w:t>5</w:t>
            </w:r>
            <w:r w:rsidR="00AF193E">
              <w:rPr>
                <w:noProof/>
                <w:webHidden/>
              </w:rPr>
              <w:fldChar w:fldCharType="end"/>
            </w:r>
          </w:hyperlink>
        </w:p>
        <w:p w14:paraId="303F1C04" w14:textId="14519BB0" w:rsidR="00AF193E" w:rsidRDefault="00524744">
          <w:pPr>
            <w:pStyle w:val="Inhopg2"/>
            <w:tabs>
              <w:tab w:val="right" w:leader="dot" w:pos="9062"/>
            </w:tabs>
            <w:rPr>
              <w:rFonts w:eastAsiaTheme="minorEastAsia"/>
              <w:noProof/>
              <w:lang w:eastAsia="nl-NL"/>
            </w:rPr>
          </w:pPr>
          <w:hyperlink w:anchor="_Toc95140527" w:history="1">
            <w:r w:rsidR="00AF193E" w:rsidRPr="001E631B">
              <w:rPr>
                <w:rStyle w:val="Hyperlink"/>
                <w:rFonts w:ascii="Arial" w:hAnsi="Arial" w:cs="Arial"/>
                <w:noProof/>
              </w:rPr>
              <w:t>Uitoefening van de rechten</w:t>
            </w:r>
            <w:r w:rsidR="00AF193E">
              <w:rPr>
                <w:noProof/>
                <w:webHidden/>
              </w:rPr>
              <w:tab/>
            </w:r>
            <w:r w:rsidR="00AF193E">
              <w:rPr>
                <w:noProof/>
                <w:webHidden/>
              </w:rPr>
              <w:fldChar w:fldCharType="begin"/>
            </w:r>
            <w:r w:rsidR="00AF193E">
              <w:rPr>
                <w:noProof/>
                <w:webHidden/>
              </w:rPr>
              <w:instrText xml:space="preserve"> PAGEREF _Toc95140527 \h </w:instrText>
            </w:r>
            <w:r w:rsidR="00AF193E">
              <w:rPr>
                <w:noProof/>
                <w:webHidden/>
              </w:rPr>
            </w:r>
            <w:r w:rsidR="00AF193E">
              <w:rPr>
                <w:noProof/>
                <w:webHidden/>
              </w:rPr>
              <w:fldChar w:fldCharType="separate"/>
            </w:r>
            <w:r w:rsidR="00AF193E">
              <w:rPr>
                <w:noProof/>
                <w:webHidden/>
              </w:rPr>
              <w:t>6</w:t>
            </w:r>
            <w:r w:rsidR="00AF193E">
              <w:rPr>
                <w:noProof/>
                <w:webHidden/>
              </w:rPr>
              <w:fldChar w:fldCharType="end"/>
            </w:r>
          </w:hyperlink>
        </w:p>
        <w:p w14:paraId="00228AEA" w14:textId="155BE8C6" w:rsidR="00AF193E" w:rsidRDefault="00524744">
          <w:pPr>
            <w:pStyle w:val="Inhopg2"/>
            <w:tabs>
              <w:tab w:val="right" w:leader="dot" w:pos="9062"/>
            </w:tabs>
            <w:rPr>
              <w:rFonts w:eastAsiaTheme="minorEastAsia"/>
              <w:noProof/>
              <w:lang w:eastAsia="nl-NL"/>
            </w:rPr>
          </w:pPr>
          <w:hyperlink w:anchor="_Toc95140528" w:history="1">
            <w:r w:rsidR="00AF193E" w:rsidRPr="001E631B">
              <w:rPr>
                <w:rStyle w:val="Hyperlink"/>
                <w:rFonts w:ascii="Arial" w:hAnsi="Arial" w:cs="Arial"/>
                <w:noProof/>
              </w:rPr>
              <w:t>Termijnen</w:t>
            </w:r>
            <w:r w:rsidR="00AF193E">
              <w:rPr>
                <w:noProof/>
                <w:webHidden/>
              </w:rPr>
              <w:tab/>
            </w:r>
            <w:r w:rsidR="00AF193E">
              <w:rPr>
                <w:noProof/>
                <w:webHidden/>
              </w:rPr>
              <w:fldChar w:fldCharType="begin"/>
            </w:r>
            <w:r w:rsidR="00AF193E">
              <w:rPr>
                <w:noProof/>
                <w:webHidden/>
              </w:rPr>
              <w:instrText xml:space="preserve"> PAGEREF _Toc95140528 \h </w:instrText>
            </w:r>
            <w:r w:rsidR="00AF193E">
              <w:rPr>
                <w:noProof/>
                <w:webHidden/>
              </w:rPr>
            </w:r>
            <w:r w:rsidR="00AF193E">
              <w:rPr>
                <w:noProof/>
                <w:webHidden/>
              </w:rPr>
              <w:fldChar w:fldCharType="separate"/>
            </w:r>
            <w:r w:rsidR="00AF193E">
              <w:rPr>
                <w:noProof/>
                <w:webHidden/>
              </w:rPr>
              <w:t>6</w:t>
            </w:r>
            <w:r w:rsidR="00AF193E">
              <w:rPr>
                <w:noProof/>
                <w:webHidden/>
              </w:rPr>
              <w:fldChar w:fldCharType="end"/>
            </w:r>
          </w:hyperlink>
        </w:p>
        <w:p w14:paraId="4837F518" w14:textId="09651A93" w:rsidR="00AF193E" w:rsidRDefault="00524744">
          <w:pPr>
            <w:pStyle w:val="Inhopg2"/>
            <w:tabs>
              <w:tab w:val="right" w:leader="dot" w:pos="9062"/>
            </w:tabs>
            <w:rPr>
              <w:rFonts w:eastAsiaTheme="minorEastAsia"/>
              <w:noProof/>
              <w:lang w:eastAsia="nl-NL"/>
            </w:rPr>
          </w:pPr>
          <w:hyperlink w:anchor="_Toc95140529" w:history="1">
            <w:r w:rsidR="00AF193E" w:rsidRPr="001E631B">
              <w:rPr>
                <w:rStyle w:val="Hyperlink"/>
                <w:rFonts w:ascii="Arial" w:hAnsi="Arial" w:cs="Arial"/>
                <w:noProof/>
              </w:rPr>
              <w:t>Identificatie</w:t>
            </w:r>
            <w:r w:rsidR="00AF193E">
              <w:rPr>
                <w:noProof/>
                <w:webHidden/>
              </w:rPr>
              <w:tab/>
            </w:r>
            <w:r w:rsidR="00AF193E">
              <w:rPr>
                <w:noProof/>
                <w:webHidden/>
              </w:rPr>
              <w:fldChar w:fldCharType="begin"/>
            </w:r>
            <w:r w:rsidR="00AF193E">
              <w:rPr>
                <w:noProof/>
                <w:webHidden/>
              </w:rPr>
              <w:instrText xml:space="preserve"> PAGEREF _Toc95140529 \h </w:instrText>
            </w:r>
            <w:r w:rsidR="00AF193E">
              <w:rPr>
                <w:noProof/>
                <w:webHidden/>
              </w:rPr>
            </w:r>
            <w:r w:rsidR="00AF193E">
              <w:rPr>
                <w:noProof/>
                <w:webHidden/>
              </w:rPr>
              <w:fldChar w:fldCharType="separate"/>
            </w:r>
            <w:r w:rsidR="00AF193E">
              <w:rPr>
                <w:noProof/>
                <w:webHidden/>
              </w:rPr>
              <w:t>6</w:t>
            </w:r>
            <w:r w:rsidR="00AF193E">
              <w:rPr>
                <w:noProof/>
                <w:webHidden/>
              </w:rPr>
              <w:fldChar w:fldCharType="end"/>
            </w:r>
          </w:hyperlink>
        </w:p>
        <w:p w14:paraId="25C27B81" w14:textId="10F76437" w:rsidR="00AF193E" w:rsidRDefault="00524744">
          <w:pPr>
            <w:pStyle w:val="Inhopg2"/>
            <w:tabs>
              <w:tab w:val="right" w:leader="dot" w:pos="9062"/>
            </w:tabs>
            <w:rPr>
              <w:rFonts w:eastAsiaTheme="minorEastAsia"/>
              <w:noProof/>
              <w:lang w:eastAsia="nl-NL"/>
            </w:rPr>
          </w:pPr>
          <w:hyperlink w:anchor="_Toc95140530" w:history="1">
            <w:r w:rsidR="00AF193E" w:rsidRPr="001E631B">
              <w:rPr>
                <w:rStyle w:val="Hyperlink"/>
                <w:rFonts w:ascii="Arial" w:hAnsi="Arial" w:cs="Arial"/>
                <w:noProof/>
              </w:rPr>
              <w:t>Individuele afweging bij ieder verzoek</w:t>
            </w:r>
            <w:r w:rsidR="00AF193E">
              <w:rPr>
                <w:noProof/>
                <w:webHidden/>
              </w:rPr>
              <w:tab/>
            </w:r>
            <w:r w:rsidR="00AF193E">
              <w:rPr>
                <w:noProof/>
                <w:webHidden/>
              </w:rPr>
              <w:fldChar w:fldCharType="begin"/>
            </w:r>
            <w:r w:rsidR="00AF193E">
              <w:rPr>
                <w:noProof/>
                <w:webHidden/>
              </w:rPr>
              <w:instrText xml:space="preserve"> PAGEREF _Toc95140530 \h </w:instrText>
            </w:r>
            <w:r w:rsidR="00AF193E">
              <w:rPr>
                <w:noProof/>
                <w:webHidden/>
              </w:rPr>
            </w:r>
            <w:r w:rsidR="00AF193E">
              <w:rPr>
                <w:noProof/>
                <w:webHidden/>
              </w:rPr>
              <w:fldChar w:fldCharType="separate"/>
            </w:r>
            <w:r w:rsidR="00AF193E">
              <w:rPr>
                <w:noProof/>
                <w:webHidden/>
              </w:rPr>
              <w:t>6</w:t>
            </w:r>
            <w:r w:rsidR="00AF193E">
              <w:rPr>
                <w:noProof/>
                <w:webHidden/>
              </w:rPr>
              <w:fldChar w:fldCharType="end"/>
            </w:r>
          </w:hyperlink>
        </w:p>
        <w:p w14:paraId="3108C74D" w14:textId="35FC87D7" w:rsidR="00AF193E" w:rsidRDefault="00524744">
          <w:pPr>
            <w:pStyle w:val="Inhopg1"/>
            <w:tabs>
              <w:tab w:val="right" w:leader="dot" w:pos="9062"/>
            </w:tabs>
            <w:rPr>
              <w:rFonts w:eastAsiaTheme="minorEastAsia"/>
              <w:noProof/>
              <w:lang w:eastAsia="nl-NL"/>
            </w:rPr>
          </w:pPr>
          <w:hyperlink w:anchor="_Toc95140531" w:history="1">
            <w:r w:rsidR="00AF193E" w:rsidRPr="001E631B">
              <w:rPr>
                <w:rStyle w:val="Hyperlink"/>
                <w:rFonts w:ascii="Arial" w:hAnsi="Arial" w:cs="Arial"/>
                <w:noProof/>
              </w:rPr>
              <w:t>Heeft SK Thuiszorg een Functionaris Gegevensbescherming?</w:t>
            </w:r>
            <w:r w:rsidR="00AF193E">
              <w:rPr>
                <w:noProof/>
                <w:webHidden/>
              </w:rPr>
              <w:tab/>
            </w:r>
            <w:r w:rsidR="00AF193E">
              <w:rPr>
                <w:noProof/>
                <w:webHidden/>
              </w:rPr>
              <w:fldChar w:fldCharType="begin"/>
            </w:r>
            <w:r w:rsidR="00AF193E">
              <w:rPr>
                <w:noProof/>
                <w:webHidden/>
              </w:rPr>
              <w:instrText xml:space="preserve"> PAGEREF _Toc95140531 \h </w:instrText>
            </w:r>
            <w:r w:rsidR="00AF193E">
              <w:rPr>
                <w:noProof/>
                <w:webHidden/>
              </w:rPr>
            </w:r>
            <w:r w:rsidR="00AF193E">
              <w:rPr>
                <w:noProof/>
                <w:webHidden/>
              </w:rPr>
              <w:fldChar w:fldCharType="separate"/>
            </w:r>
            <w:r w:rsidR="00AF193E">
              <w:rPr>
                <w:noProof/>
                <w:webHidden/>
              </w:rPr>
              <w:t>6</w:t>
            </w:r>
            <w:r w:rsidR="00AF193E">
              <w:rPr>
                <w:noProof/>
                <w:webHidden/>
              </w:rPr>
              <w:fldChar w:fldCharType="end"/>
            </w:r>
          </w:hyperlink>
        </w:p>
        <w:p w14:paraId="38D29ABB" w14:textId="2A38B7B7" w:rsidR="00AF193E" w:rsidRDefault="00524744">
          <w:pPr>
            <w:pStyle w:val="Inhopg1"/>
            <w:tabs>
              <w:tab w:val="right" w:leader="dot" w:pos="9062"/>
            </w:tabs>
            <w:rPr>
              <w:rFonts w:eastAsiaTheme="minorEastAsia"/>
              <w:noProof/>
              <w:lang w:eastAsia="nl-NL"/>
            </w:rPr>
          </w:pPr>
          <w:hyperlink w:anchor="_Toc95140532" w:history="1">
            <w:r w:rsidR="00AF193E" w:rsidRPr="001E631B">
              <w:rPr>
                <w:rStyle w:val="Hyperlink"/>
                <w:rFonts w:ascii="Arial" w:hAnsi="Arial" w:cs="Arial"/>
                <w:noProof/>
              </w:rPr>
              <w:t>Heeft u een klacht over de verwerking van persoonsgegevens door SK Thuiszorg?</w:t>
            </w:r>
            <w:r w:rsidR="00AF193E">
              <w:rPr>
                <w:noProof/>
                <w:webHidden/>
              </w:rPr>
              <w:tab/>
            </w:r>
            <w:r w:rsidR="00AF193E">
              <w:rPr>
                <w:noProof/>
                <w:webHidden/>
              </w:rPr>
              <w:fldChar w:fldCharType="begin"/>
            </w:r>
            <w:r w:rsidR="00AF193E">
              <w:rPr>
                <w:noProof/>
                <w:webHidden/>
              </w:rPr>
              <w:instrText xml:space="preserve"> PAGEREF _Toc95140532 \h </w:instrText>
            </w:r>
            <w:r w:rsidR="00AF193E">
              <w:rPr>
                <w:noProof/>
                <w:webHidden/>
              </w:rPr>
            </w:r>
            <w:r w:rsidR="00AF193E">
              <w:rPr>
                <w:noProof/>
                <w:webHidden/>
              </w:rPr>
              <w:fldChar w:fldCharType="separate"/>
            </w:r>
            <w:r w:rsidR="00AF193E">
              <w:rPr>
                <w:noProof/>
                <w:webHidden/>
              </w:rPr>
              <w:t>6</w:t>
            </w:r>
            <w:r w:rsidR="00AF193E">
              <w:rPr>
                <w:noProof/>
                <w:webHidden/>
              </w:rPr>
              <w:fldChar w:fldCharType="end"/>
            </w:r>
          </w:hyperlink>
        </w:p>
        <w:p w14:paraId="0286D5E6" w14:textId="66E7B183" w:rsidR="00AF193E" w:rsidRDefault="00524744">
          <w:pPr>
            <w:pStyle w:val="Inhopg1"/>
            <w:tabs>
              <w:tab w:val="right" w:leader="dot" w:pos="9062"/>
            </w:tabs>
            <w:rPr>
              <w:rFonts w:eastAsiaTheme="minorEastAsia"/>
              <w:noProof/>
              <w:lang w:eastAsia="nl-NL"/>
            </w:rPr>
          </w:pPr>
          <w:hyperlink w:anchor="_Toc95140533" w:history="1">
            <w:r w:rsidR="00AF193E" w:rsidRPr="001E631B">
              <w:rPr>
                <w:rStyle w:val="Hyperlink"/>
                <w:rFonts w:ascii="Arial" w:hAnsi="Arial" w:cs="Arial"/>
                <w:noProof/>
              </w:rPr>
              <w:t>Wijziging van de Privacyverklaring</w:t>
            </w:r>
            <w:r w:rsidR="00AF193E">
              <w:rPr>
                <w:noProof/>
                <w:webHidden/>
              </w:rPr>
              <w:tab/>
            </w:r>
            <w:r w:rsidR="00AF193E">
              <w:rPr>
                <w:noProof/>
                <w:webHidden/>
              </w:rPr>
              <w:fldChar w:fldCharType="begin"/>
            </w:r>
            <w:r w:rsidR="00AF193E">
              <w:rPr>
                <w:noProof/>
                <w:webHidden/>
              </w:rPr>
              <w:instrText xml:space="preserve"> PAGEREF _Toc95140533 \h </w:instrText>
            </w:r>
            <w:r w:rsidR="00AF193E">
              <w:rPr>
                <w:noProof/>
                <w:webHidden/>
              </w:rPr>
            </w:r>
            <w:r w:rsidR="00AF193E">
              <w:rPr>
                <w:noProof/>
                <w:webHidden/>
              </w:rPr>
              <w:fldChar w:fldCharType="separate"/>
            </w:r>
            <w:r w:rsidR="00AF193E">
              <w:rPr>
                <w:noProof/>
                <w:webHidden/>
              </w:rPr>
              <w:t>6</w:t>
            </w:r>
            <w:r w:rsidR="00AF193E">
              <w:rPr>
                <w:noProof/>
                <w:webHidden/>
              </w:rPr>
              <w:fldChar w:fldCharType="end"/>
            </w:r>
          </w:hyperlink>
        </w:p>
        <w:p w14:paraId="09C8837E" w14:textId="02605823" w:rsidR="00AF193E" w:rsidRDefault="00524744">
          <w:pPr>
            <w:pStyle w:val="Inhopg1"/>
            <w:tabs>
              <w:tab w:val="right" w:leader="dot" w:pos="9062"/>
            </w:tabs>
            <w:rPr>
              <w:rFonts w:eastAsiaTheme="minorEastAsia"/>
              <w:noProof/>
              <w:lang w:eastAsia="nl-NL"/>
            </w:rPr>
          </w:pPr>
          <w:hyperlink w:anchor="_Toc95140534" w:history="1">
            <w:r w:rsidR="00AF193E" w:rsidRPr="001E631B">
              <w:rPr>
                <w:rStyle w:val="Hyperlink"/>
                <w:rFonts w:ascii="Arial" w:hAnsi="Arial" w:cs="Arial"/>
                <w:noProof/>
              </w:rPr>
              <w:t>Heeft u vragen?</w:t>
            </w:r>
            <w:r w:rsidR="00AF193E">
              <w:rPr>
                <w:noProof/>
                <w:webHidden/>
              </w:rPr>
              <w:tab/>
            </w:r>
            <w:r w:rsidR="00AF193E">
              <w:rPr>
                <w:noProof/>
                <w:webHidden/>
              </w:rPr>
              <w:fldChar w:fldCharType="begin"/>
            </w:r>
            <w:r w:rsidR="00AF193E">
              <w:rPr>
                <w:noProof/>
                <w:webHidden/>
              </w:rPr>
              <w:instrText xml:space="preserve"> PAGEREF _Toc95140534 \h </w:instrText>
            </w:r>
            <w:r w:rsidR="00AF193E">
              <w:rPr>
                <w:noProof/>
                <w:webHidden/>
              </w:rPr>
            </w:r>
            <w:r w:rsidR="00AF193E">
              <w:rPr>
                <w:noProof/>
                <w:webHidden/>
              </w:rPr>
              <w:fldChar w:fldCharType="separate"/>
            </w:r>
            <w:r w:rsidR="00AF193E">
              <w:rPr>
                <w:noProof/>
                <w:webHidden/>
              </w:rPr>
              <w:t>7</w:t>
            </w:r>
            <w:r w:rsidR="00AF193E">
              <w:rPr>
                <w:noProof/>
                <w:webHidden/>
              </w:rPr>
              <w:fldChar w:fldCharType="end"/>
            </w:r>
          </w:hyperlink>
        </w:p>
        <w:p w14:paraId="6C692F52" w14:textId="656BFE8C" w:rsidR="00AF193E" w:rsidRDefault="00524744">
          <w:pPr>
            <w:pStyle w:val="Inhopg1"/>
            <w:tabs>
              <w:tab w:val="right" w:leader="dot" w:pos="9062"/>
            </w:tabs>
            <w:rPr>
              <w:rFonts w:eastAsiaTheme="minorEastAsia"/>
              <w:noProof/>
              <w:lang w:eastAsia="nl-NL"/>
            </w:rPr>
          </w:pPr>
          <w:hyperlink w:anchor="_Toc95140535" w:history="1">
            <w:r w:rsidR="00AF193E" w:rsidRPr="001E631B">
              <w:rPr>
                <w:rStyle w:val="Hyperlink"/>
                <w:rFonts w:ascii="Arial" w:hAnsi="Arial" w:cs="Arial"/>
                <w:noProof/>
              </w:rPr>
              <w:t>Hoe neemt u contact met SK Thuiszorg op?</w:t>
            </w:r>
            <w:r w:rsidR="00AF193E">
              <w:rPr>
                <w:noProof/>
                <w:webHidden/>
              </w:rPr>
              <w:tab/>
            </w:r>
            <w:r w:rsidR="00AF193E">
              <w:rPr>
                <w:noProof/>
                <w:webHidden/>
              </w:rPr>
              <w:fldChar w:fldCharType="begin"/>
            </w:r>
            <w:r w:rsidR="00AF193E">
              <w:rPr>
                <w:noProof/>
                <w:webHidden/>
              </w:rPr>
              <w:instrText xml:space="preserve"> PAGEREF _Toc95140535 \h </w:instrText>
            </w:r>
            <w:r w:rsidR="00AF193E">
              <w:rPr>
                <w:noProof/>
                <w:webHidden/>
              </w:rPr>
            </w:r>
            <w:r w:rsidR="00AF193E">
              <w:rPr>
                <w:noProof/>
                <w:webHidden/>
              </w:rPr>
              <w:fldChar w:fldCharType="separate"/>
            </w:r>
            <w:r w:rsidR="00AF193E">
              <w:rPr>
                <w:noProof/>
                <w:webHidden/>
              </w:rPr>
              <w:t>7</w:t>
            </w:r>
            <w:r w:rsidR="00AF193E">
              <w:rPr>
                <w:noProof/>
                <w:webHidden/>
              </w:rPr>
              <w:fldChar w:fldCharType="end"/>
            </w:r>
          </w:hyperlink>
        </w:p>
        <w:p w14:paraId="1A49569E" w14:textId="645E058B" w:rsidR="00AF193E" w:rsidRDefault="00524744">
          <w:pPr>
            <w:pStyle w:val="Inhopg1"/>
            <w:tabs>
              <w:tab w:val="right" w:leader="dot" w:pos="9062"/>
            </w:tabs>
            <w:rPr>
              <w:rFonts w:eastAsiaTheme="minorEastAsia"/>
              <w:noProof/>
              <w:lang w:eastAsia="nl-NL"/>
            </w:rPr>
          </w:pPr>
          <w:hyperlink w:anchor="_Toc95140536" w:history="1">
            <w:r w:rsidR="00AF193E" w:rsidRPr="001E631B">
              <w:rPr>
                <w:rStyle w:val="Hyperlink"/>
                <w:rFonts w:ascii="Arial" w:hAnsi="Arial" w:cs="Arial"/>
                <w:noProof/>
              </w:rPr>
              <w:t>Aanvullende verklaring in verband met het gebruik van de website van SK Thuiszorg</w:t>
            </w:r>
            <w:r w:rsidR="00AF193E">
              <w:rPr>
                <w:noProof/>
                <w:webHidden/>
              </w:rPr>
              <w:tab/>
            </w:r>
            <w:r w:rsidR="00AF193E">
              <w:rPr>
                <w:noProof/>
                <w:webHidden/>
              </w:rPr>
              <w:fldChar w:fldCharType="begin"/>
            </w:r>
            <w:r w:rsidR="00AF193E">
              <w:rPr>
                <w:noProof/>
                <w:webHidden/>
              </w:rPr>
              <w:instrText xml:space="preserve"> PAGEREF _Toc95140536 \h </w:instrText>
            </w:r>
            <w:r w:rsidR="00AF193E">
              <w:rPr>
                <w:noProof/>
                <w:webHidden/>
              </w:rPr>
            </w:r>
            <w:r w:rsidR="00AF193E">
              <w:rPr>
                <w:noProof/>
                <w:webHidden/>
              </w:rPr>
              <w:fldChar w:fldCharType="separate"/>
            </w:r>
            <w:r w:rsidR="00AF193E">
              <w:rPr>
                <w:noProof/>
                <w:webHidden/>
              </w:rPr>
              <w:t>8</w:t>
            </w:r>
            <w:r w:rsidR="00AF193E">
              <w:rPr>
                <w:noProof/>
                <w:webHidden/>
              </w:rPr>
              <w:fldChar w:fldCharType="end"/>
            </w:r>
          </w:hyperlink>
        </w:p>
        <w:p w14:paraId="0A8C9D14" w14:textId="7DE29B23" w:rsidR="00AF193E" w:rsidRDefault="00524744">
          <w:pPr>
            <w:pStyle w:val="Inhopg2"/>
            <w:tabs>
              <w:tab w:val="right" w:leader="dot" w:pos="9062"/>
            </w:tabs>
            <w:rPr>
              <w:rFonts w:eastAsiaTheme="minorEastAsia"/>
              <w:noProof/>
              <w:lang w:eastAsia="nl-NL"/>
            </w:rPr>
          </w:pPr>
          <w:hyperlink w:anchor="_Toc95140537" w:history="1">
            <w:r w:rsidR="00AF193E" w:rsidRPr="001E631B">
              <w:rPr>
                <w:rStyle w:val="Hyperlink"/>
                <w:rFonts w:ascii="Arial" w:hAnsi="Arial" w:cs="Arial"/>
                <w:noProof/>
              </w:rPr>
              <w:t>Bezoekgegevens</w:t>
            </w:r>
            <w:r w:rsidR="00AF193E">
              <w:rPr>
                <w:noProof/>
                <w:webHidden/>
              </w:rPr>
              <w:tab/>
            </w:r>
            <w:r w:rsidR="00AF193E">
              <w:rPr>
                <w:noProof/>
                <w:webHidden/>
              </w:rPr>
              <w:fldChar w:fldCharType="begin"/>
            </w:r>
            <w:r w:rsidR="00AF193E">
              <w:rPr>
                <w:noProof/>
                <w:webHidden/>
              </w:rPr>
              <w:instrText xml:space="preserve"> PAGEREF _Toc95140537 \h </w:instrText>
            </w:r>
            <w:r w:rsidR="00AF193E">
              <w:rPr>
                <w:noProof/>
                <w:webHidden/>
              </w:rPr>
            </w:r>
            <w:r w:rsidR="00AF193E">
              <w:rPr>
                <w:noProof/>
                <w:webHidden/>
              </w:rPr>
              <w:fldChar w:fldCharType="separate"/>
            </w:r>
            <w:r w:rsidR="00AF193E">
              <w:rPr>
                <w:noProof/>
                <w:webHidden/>
              </w:rPr>
              <w:t>8</w:t>
            </w:r>
            <w:r w:rsidR="00AF193E">
              <w:rPr>
                <w:noProof/>
                <w:webHidden/>
              </w:rPr>
              <w:fldChar w:fldCharType="end"/>
            </w:r>
          </w:hyperlink>
        </w:p>
        <w:p w14:paraId="4F72CC26" w14:textId="362FC4AE" w:rsidR="00AF193E" w:rsidRDefault="00524744">
          <w:pPr>
            <w:pStyle w:val="Inhopg2"/>
            <w:tabs>
              <w:tab w:val="right" w:leader="dot" w:pos="9062"/>
            </w:tabs>
            <w:rPr>
              <w:rFonts w:eastAsiaTheme="minorEastAsia"/>
              <w:noProof/>
              <w:lang w:eastAsia="nl-NL"/>
            </w:rPr>
          </w:pPr>
          <w:hyperlink w:anchor="_Toc95140538" w:history="1">
            <w:r w:rsidR="00AF193E" w:rsidRPr="001E631B">
              <w:rPr>
                <w:rStyle w:val="Hyperlink"/>
                <w:rFonts w:ascii="Arial" w:hAnsi="Arial" w:cs="Arial"/>
                <w:noProof/>
              </w:rPr>
              <w:t>Cookies</w:t>
            </w:r>
            <w:r w:rsidR="00AF193E">
              <w:rPr>
                <w:noProof/>
                <w:webHidden/>
              </w:rPr>
              <w:tab/>
            </w:r>
            <w:r w:rsidR="00AF193E">
              <w:rPr>
                <w:noProof/>
                <w:webHidden/>
              </w:rPr>
              <w:fldChar w:fldCharType="begin"/>
            </w:r>
            <w:r w:rsidR="00AF193E">
              <w:rPr>
                <w:noProof/>
                <w:webHidden/>
              </w:rPr>
              <w:instrText xml:space="preserve"> PAGEREF _Toc95140538 \h </w:instrText>
            </w:r>
            <w:r w:rsidR="00AF193E">
              <w:rPr>
                <w:noProof/>
                <w:webHidden/>
              </w:rPr>
            </w:r>
            <w:r w:rsidR="00AF193E">
              <w:rPr>
                <w:noProof/>
                <w:webHidden/>
              </w:rPr>
              <w:fldChar w:fldCharType="separate"/>
            </w:r>
            <w:r w:rsidR="00AF193E">
              <w:rPr>
                <w:noProof/>
                <w:webHidden/>
              </w:rPr>
              <w:t>8</w:t>
            </w:r>
            <w:r w:rsidR="00AF193E">
              <w:rPr>
                <w:noProof/>
                <w:webHidden/>
              </w:rPr>
              <w:fldChar w:fldCharType="end"/>
            </w:r>
          </w:hyperlink>
        </w:p>
        <w:p w14:paraId="020EBD61" w14:textId="42F7F023" w:rsidR="00AF193E" w:rsidRDefault="00524744">
          <w:pPr>
            <w:pStyle w:val="Inhopg1"/>
            <w:tabs>
              <w:tab w:val="right" w:leader="dot" w:pos="9062"/>
            </w:tabs>
            <w:rPr>
              <w:rFonts w:eastAsiaTheme="minorEastAsia"/>
              <w:noProof/>
              <w:lang w:eastAsia="nl-NL"/>
            </w:rPr>
          </w:pPr>
          <w:hyperlink w:anchor="_Toc95140539" w:history="1">
            <w:r w:rsidR="00AF193E" w:rsidRPr="001E631B">
              <w:rPr>
                <w:rStyle w:val="Hyperlink"/>
                <w:rFonts w:ascii="Arial" w:hAnsi="Arial" w:cs="Arial"/>
                <w:noProof/>
              </w:rPr>
              <w:t>SK Thuiszorg en andere websites</w:t>
            </w:r>
            <w:r w:rsidR="00AF193E">
              <w:rPr>
                <w:noProof/>
                <w:webHidden/>
              </w:rPr>
              <w:tab/>
            </w:r>
            <w:r w:rsidR="00AF193E">
              <w:rPr>
                <w:noProof/>
                <w:webHidden/>
              </w:rPr>
              <w:fldChar w:fldCharType="begin"/>
            </w:r>
            <w:r w:rsidR="00AF193E">
              <w:rPr>
                <w:noProof/>
                <w:webHidden/>
              </w:rPr>
              <w:instrText xml:space="preserve"> PAGEREF _Toc95140539 \h </w:instrText>
            </w:r>
            <w:r w:rsidR="00AF193E">
              <w:rPr>
                <w:noProof/>
                <w:webHidden/>
              </w:rPr>
            </w:r>
            <w:r w:rsidR="00AF193E">
              <w:rPr>
                <w:noProof/>
                <w:webHidden/>
              </w:rPr>
              <w:fldChar w:fldCharType="separate"/>
            </w:r>
            <w:r w:rsidR="00AF193E">
              <w:rPr>
                <w:noProof/>
                <w:webHidden/>
              </w:rPr>
              <w:t>8</w:t>
            </w:r>
            <w:r w:rsidR="00AF193E">
              <w:rPr>
                <w:noProof/>
                <w:webHidden/>
              </w:rPr>
              <w:fldChar w:fldCharType="end"/>
            </w:r>
          </w:hyperlink>
        </w:p>
        <w:p w14:paraId="565AD3EC" w14:textId="0A83D11D" w:rsidR="0074373D" w:rsidRPr="00AF193E" w:rsidRDefault="0074373D" w:rsidP="0074373D">
          <w:pPr>
            <w:spacing w:line="280" w:lineRule="exact"/>
            <w:rPr>
              <w:rFonts w:ascii="Arial" w:eastAsiaTheme="minorHAnsi" w:hAnsi="Arial" w:cs="Arial"/>
              <w:sz w:val="22"/>
              <w:szCs w:val="22"/>
              <w:lang w:eastAsia="en-US"/>
            </w:rPr>
          </w:pPr>
          <w:r w:rsidRPr="00AF193E">
            <w:rPr>
              <w:rFonts w:ascii="Arial" w:hAnsi="Arial" w:cs="Arial"/>
              <w:b/>
              <w:bCs/>
              <w:sz w:val="22"/>
              <w:szCs w:val="22"/>
            </w:rPr>
            <w:fldChar w:fldCharType="end"/>
          </w:r>
        </w:p>
      </w:sdtContent>
    </w:sdt>
    <w:p w14:paraId="7580E218" w14:textId="608DCB7B" w:rsidR="0074373D" w:rsidRPr="00AF193E" w:rsidRDefault="0074373D" w:rsidP="0074373D">
      <w:pPr>
        <w:shd w:val="clear" w:color="auto" w:fill="FFFFFF"/>
        <w:spacing w:after="150" w:line="280" w:lineRule="exact"/>
        <w:rPr>
          <w:rFonts w:ascii="Arial" w:hAnsi="Arial" w:cs="Arial"/>
          <w:b/>
          <w:bCs/>
          <w:sz w:val="22"/>
          <w:szCs w:val="22"/>
        </w:rPr>
      </w:pPr>
    </w:p>
    <w:p w14:paraId="3AC4268B" w14:textId="77777777" w:rsidR="0074373D" w:rsidRPr="00AF193E" w:rsidRDefault="0074373D" w:rsidP="0074373D">
      <w:pPr>
        <w:shd w:val="clear" w:color="auto" w:fill="FFFFFF"/>
        <w:spacing w:after="150" w:line="280" w:lineRule="exact"/>
        <w:rPr>
          <w:rFonts w:ascii="Arial" w:hAnsi="Arial" w:cs="Arial"/>
          <w:b/>
          <w:bCs/>
          <w:sz w:val="22"/>
          <w:szCs w:val="22"/>
        </w:rPr>
      </w:pPr>
    </w:p>
    <w:p w14:paraId="6C6E98FE" w14:textId="6BCBF143" w:rsidR="0074373D" w:rsidRPr="00AF193E" w:rsidRDefault="0074373D" w:rsidP="0074373D">
      <w:pPr>
        <w:pStyle w:val="Kop1"/>
        <w:spacing w:line="280" w:lineRule="exact"/>
        <w:rPr>
          <w:rFonts w:ascii="Arial" w:eastAsia="Times New Roman" w:hAnsi="Arial" w:cs="Arial"/>
          <w:b/>
          <w:bCs/>
          <w:color w:val="auto"/>
          <w:sz w:val="22"/>
          <w:szCs w:val="22"/>
        </w:rPr>
      </w:pPr>
      <w:bookmarkStart w:id="0" w:name="_Toc95140512"/>
      <w:r w:rsidRPr="00AF193E">
        <w:rPr>
          <w:rFonts w:ascii="Arial" w:hAnsi="Arial" w:cs="Arial"/>
          <w:b/>
          <w:bCs/>
          <w:color w:val="auto"/>
          <w:sz w:val="22"/>
          <w:szCs w:val="22"/>
        </w:rPr>
        <w:lastRenderedPageBreak/>
        <w:t>Waarvoor verwerkt SK Thuiszorg uw persoonsgegevens?</w:t>
      </w:r>
      <w:bookmarkEnd w:id="0"/>
    </w:p>
    <w:p w14:paraId="69F0463A" w14:textId="315D9FB9"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Uw persoonsgegevens worden door SK Thuiszorg verwerkt voor de volgende doeleinden:</w:t>
      </w:r>
    </w:p>
    <w:p w14:paraId="41C305F2" w14:textId="77777777" w:rsidR="0074373D" w:rsidRPr="00AF193E" w:rsidRDefault="0074373D" w:rsidP="00AF193E">
      <w:pPr>
        <w:pStyle w:val="Lijstalinea"/>
        <w:numPr>
          <w:ilvl w:val="0"/>
          <w:numId w:val="4"/>
        </w:numPr>
        <w:spacing w:after="160" w:line="280" w:lineRule="exact"/>
        <w:rPr>
          <w:rFonts w:ascii="Arial" w:hAnsi="Arial" w:cs="Arial"/>
          <w:sz w:val="22"/>
          <w:szCs w:val="22"/>
        </w:rPr>
      </w:pPr>
      <w:r w:rsidRPr="00AF193E">
        <w:rPr>
          <w:rFonts w:ascii="Arial" w:hAnsi="Arial" w:cs="Arial"/>
          <w:sz w:val="22"/>
          <w:szCs w:val="22"/>
        </w:rPr>
        <w:t>Het uitvoeren van de met u gesloten overeenkomst(en);</w:t>
      </w:r>
    </w:p>
    <w:p w14:paraId="71C7FDD0" w14:textId="77777777" w:rsidR="0074373D" w:rsidRPr="00AF193E" w:rsidRDefault="0074373D" w:rsidP="00AF193E">
      <w:pPr>
        <w:pStyle w:val="Lijstalinea"/>
        <w:numPr>
          <w:ilvl w:val="0"/>
          <w:numId w:val="4"/>
        </w:numPr>
        <w:spacing w:after="160" w:line="280" w:lineRule="exact"/>
        <w:rPr>
          <w:rFonts w:ascii="Arial" w:hAnsi="Arial" w:cs="Arial"/>
          <w:sz w:val="22"/>
          <w:szCs w:val="22"/>
        </w:rPr>
      </w:pPr>
      <w:r w:rsidRPr="00AF193E">
        <w:rPr>
          <w:rFonts w:ascii="Arial" w:hAnsi="Arial" w:cs="Arial"/>
          <w:sz w:val="22"/>
          <w:szCs w:val="22"/>
        </w:rPr>
        <w:t>Het voeren van de administratie alsmede andere interne beheersactiviteiten;</w:t>
      </w:r>
    </w:p>
    <w:p w14:paraId="2060F9CB" w14:textId="77777777" w:rsidR="0074373D" w:rsidRPr="00AF193E" w:rsidRDefault="0074373D" w:rsidP="00AF193E">
      <w:pPr>
        <w:pStyle w:val="Lijstalinea"/>
        <w:numPr>
          <w:ilvl w:val="0"/>
          <w:numId w:val="4"/>
        </w:numPr>
        <w:spacing w:after="160" w:line="280" w:lineRule="exact"/>
        <w:rPr>
          <w:rFonts w:ascii="Arial" w:hAnsi="Arial" w:cs="Arial"/>
          <w:sz w:val="22"/>
          <w:szCs w:val="22"/>
        </w:rPr>
      </w:pPr>
      <w:r w:rsidRPr="00AF193E">
        <w:rPr>
          <w:rFonts w:ascii="Arial" w:hAnsi="Arial" w:cs="Arial"/>
          <w:sz w:val="22"/>
          <w:szCs w:val="22"/>
        </w:rPr>
        <w:t>Het berekenen, vastleggen en innen van verschuldigde bedragen;</w:t>
      </w:r>
    </w:p>
    <w:p w14:paraId="435BA382" w14:textId="7F83078A" w:rsidR="0074373D" w:rsidRPr="00AF193E" w:rsidRDefault="0074373D" w:rsidP="00AF193E">
      <w:pPr>
        <w:pStyle w:val="Lijstalinea"/>
        <w:numPr>
          <w:ilvl w:val="0"/>
          <w:numId w:val="4"/>
        </w:numPr>
        <w:spacing w:after="160" w:line="280" w:lineRule="exact"/>
        <w:rPr>
          <w:rFonts w:ascii="Arial" w:hAnsi="Arial" w:cs="Arial"/>
          <w:sz w:val="22"/>
          <w:szCs w:val="22"/>
        </w:rPr>
      </w:pPr>
      <w:r w:rsidRPr="00AF193E">
        <w:rPr>
          <w:rFonts w:ascii="Arial" w:hAnsi="Arial" w:cs="Arial"/>
          <w:sz w:val="22"/>
          <w:szCs w:val="22"/>
        </w:rPr>
        <w:t>Om u te informeren over nieuwe diensten en activiteiten van SK Thuiszorg;</w:t>
      </w:r>
    </w:p>
    <w:p w14:paraId="2D9C85FF" w14:textId="77777777" w:rsidR="0074373D" w:rsidRPr="00AF193E" w:rsidRDefault="0074373D" w:rsidP="00AF193E">
      <w:pPr>
        <w:pStyle w:val="Lijstalinea"/>
        <w:numPr>
          <w:ilvl w:val="0"/>
          <w:numId w:val="4"/>
        </w:numPr>
        <w:spacing w:after="160" w:line="280" w:lineRule="exact"/>
        <w:rPr>
          <w:rFonts w:ascii="Arial" w:hAnsi="Arial" w:cs="Arial"/>
          <w:sz w:val="22"/>
          <w:szCs w:val="22"/>
        </w:rPr>
      </w:pPr>
      <w:r w:rsidRPr="00AF193E">
        <w:rPr>
          <w:rFonts w:ascii="Arial" w:hAnsi="Arial" w:cs="Arial"/>
          <w:sz w:val="22"/>
          <w:szCs w:val="22"/>
        </w:rPr>
        <w:t>Het afhandelen van informatieaanvragen;</w:t>
      </w:r>
    </w:p>
    <w:p w14:paraId="68CD6452" w14:textId="77777777" w:rsidR="0074373D" w:rsidRPr="00AF193E" w:rsidRDefault="0074373D" w:rsidP="00AF193E">
      <w:pPr>
        <w:pStyle w:val="Lijstalinea"/>
        <w:numPr>
          <w:ilvl w:val="0"/>
          <w:numId w:val="4"/>
        </w:numPr>
        <w:spacing w:after="160" w:line="280" w:lineRule="exact"/>
        <w:rPr>
          <w:rFonts w:ascii="Arial" w:hAnsi="Arial" w:cs="Arial"/>
          <w:sz w:val="22"/>
          <w:szCs w:val="22"/>
        </w:rPr>
      </w:pPr>
      <w:r w:rsidRPr="00AF193E">
        <w:rPr>
          <w:rFonts w:ascii="Arial" w:hAnsi="Arial" w:cs="Arial"/>
          <w:sz w:val="22"/>
          <w:szCs w:val="22"/>
        </w:rPr>
        <w:t>Het uitvoeren van (cliënt)tevredenheidsonderzoeken en marketingactiviteiten;</w:t>
      </w:r>
    </w:p>
    <w:p w14:paraId="2A8E9214" w14:textId="06A047BD" w:rsidR="0074373D" w:rsidRPr="00AF193E" w:rsidRDefault="0074373D" w:rsidP="00AF193E">
      <w:pPr>
        <w:pStyle w:val="Lijstalinea"/>
        <w:numPr>
          <w:ilvl w:val="0"/>
          <w:numId w:val="4"/>
        </w:numPr>
        <w:spacing w:after="160" w:line="280" w:lineRule="exact"/>
        <w:rPr>
          <w:rFonts w:ascii="Arial" w:hAnsi="Arial" w:cs="Arial"/>
          <w:sz w:val="22"/>
          <w:szCs w:val="22"/>
        </w:rPr>
      </w:pPr>
      <w:r w:rsidRPr="00AF193E">
        <w:rPr>
          <w:rFonts w:ascii="Arial" w:hAnsi="Arial" w:cs="Arial"/>
          <w:sz w:val="22"/>
          <w:szCs w:val="22"/>
        </w:rPr>
        <w:t>Het verbeteren van de website en de dienstverlening van SK Thuiszorg;</w:t>
      </w:r>
    </w:p>
    <w:p w14:paraId="3A86DF82" w14:textId="77777777" w:rsidR="0074373D" w:rsidRPr="00AF193E" w:rsidRDefault="0074373D" w:rsidP="00AF193E">
      <w:pPr>
        <w:pStyle w:val="Lijstalinea"/>
        <w:numPr>
          <w:ilvl w:val="0"/>
          <w:numId w:val="4"/>
        </w:numPr>
        <w:spacing w:after="160" w:line="280" w:lineRule="exact"/>
        <w:rPr>
          <w:rFonts w:ascii="Arial" w:hAnsi="Arial" w:cs="Arial"/>
          <w:sz w:val="22"/>
          <w:szCs w:val="22"/>
        </w:rPr>
      </w:pPr>
      <w:r w:rsidRPr="00AF193E">
        <w:rPr>
          <w:rFonts w:ascii="Arial" w:hAnsi="Arial" w:cs="Arial"/>
          <w:sz w:val="22"/>
          <w:szCs w:val="22"/>
        </w:rPr>
        <w:t>Het verzenden van digitale nieuwsbrieven;</w:t>
      </w:r>
    </w:p>
    <w:p w14:paraId="63395AB0" w14:textId="77777777" w:rsidR="0074373D" w:rsidRPr="00AF193E" w:rsidRDefault="0074373D" w:rsidP="00AF193E">
      <w:pPr>
        <w:pStyle w:val="Lijstalinea"/>
        <w:numPr>
          <w:ilvl w:val="0"/>
          <w:numId w:val="4"/>
        </w:numPr>
        <w:spacing w:after="160" w:line="280" w:lineRule="exact"/>
        <w:rPr>
          <w:rFonts w:ascii="Arial" w:hAnsi="Arial" w:cs="Arial"/>
          <w:sz w:val="22"/>
          <w:szCs w:val="22"/>
        </w:rPr>
      </w:pPr>
      <w:r w:rsidRPr="00AF193E">
        <w:rPr>
          <w:rFonts w:ascii="Arial" w:hAnsi="Arial" w:cs="Arial"/>
          <w:sz w:val="22"/>
          <w:szCs w:val="22"/>
        </w:rPr>
        <w:t>Om te voldoen aan de wettelijke verplichtingen, zoals de administratie-en bewaarplicht;</w:t>
      </w:r>
    </w:p>
    <w:p w14:paraId="2A58F153" w14:textId="77777777" w:rsidR="0074373D" w:rsidRPr="00AF193E" w:rsidRDefault="0074373D" w:rsidP="00AF193E">
      <w:pPr>
        <w:pStyle w:val="Lijstalinea"/>
        <w:numPr>
          <w:ilvl w:val="0"/>
          <w:numId w:val="4"/>
        </w:numPr>
        <w:spacing w:after="160" w:line="280" w:lineRule="exact"/>
        <w:rPr>
          <w:rFonts w:ascii="Arial" w:hAnsi="Arial" w:cs="Arial"/>
          <w:sz w:val="22"/>
          <w:szCs w:val="22"/>
        </w:rPr>
      </w:pPr>
      <w:r w:rsidRPr="00AF193E">
        <w:rPr>
          <w:rFonts w:ascii="Arial" w:hAnsi="Arial" w:cs="Arial"/>
          <w:sz w:val="22"/>
          <w:szCs w:val="22"/>
        </w:rPr>
        <w:t>Om eventuele klachten correct te behandelen.</w:t>
      </w:r>
    </w:p>
    <w:p w14:paraId="312EB965" w14:textId="106AE58A" w:rsidR="0074373D" w:rsidRPr="00AF193E" w:rsidRDefault="0074373D" w:rsidP="0074373D">
      <w:pPr>
        <w:pStyle w:val="Kop1"/>
        <w:spacing w:line="280" w:lineRule="exact"/>
        <w:rPr>
          <w:rFonts w:ascii="Arial" w:hAnsi="Arial" w:cs="Arial"/>
          <w:b/>
          <w:bCs/>
          <w:color w:val="auto"/>
          <w:sz w:val="22"/>
          <w:szCs w:val="22"/>
        </w:rPr>
      </w:pPr>
      <w:bookmarkStart w:id="1" w:name="_Toc95140513"/>
      <w:r w:rsidRPr="00AF193E">
        <w:rPr>
          <w:rFonts w:ascii="Arial" w:hAnsi="Arial" w:cs="Arial"/>
          <w:b/>
          <w:bCs/>
          <w:color w:val="auto"/>
          <w:sz w:val="22"/>
          <w:szCs w:val="22"/>
        </w:rPr>
        <w:t>Op grond waarvan mag SK Thuiszorg deze persoonsgegevens verwerken?</w:t>
      </w:r>
      <w:bookmarkEnd w:id="1"/>
    </w:p>
    <w:p w14:paraId="688B3307" w14:textId="6DFD2BB8" w:rsidR="0074373D" w:rsidRPr="00AF193E" w:rsidRDefault="0074373D" w:rsidP="0074373D">
      <w:pPr>
        <w:shd w:val="clear" w:color="auto" w:fill="FFFFFF"/>
        <w:spacing w:after="150" w:line="280" w:lineRule="exact"/>
        <w:rPr>
          <w:rFonts w:ascii="Arial" w:hAnsi="Arial" w:cs="Arial"/>
          <w:bCs/>
          <w:sz w:val="22"/>
          <w:szCs w:val="22"/>
        </w:rPr>
      </w:pPr>
      <w:r w:rsidRPr="00AF193E">
        <w:rPr>
          <w:rFonts w:ascii="Arial" w:hAnsi="Arial" w:cs="Arial"/>
          <w:bCs/>
          <w:sz w:val="22"/>
          <w:szCs w:val="22"/>
        </w:rPr>
        <w:t>SK Thuiszorg mag uw persoonsgegevens verwerken omdat:</w:t>
      </w:r>
    </w:p>
    <w:p w14:paraId="3F317D7E" w14:textId="77777777" w:rsidR="0074373D" w:rsidRPr="00AF193E" w:rsidRDefault="0074373D" w:rsidP="00AF193E">
      <w:pPr>
        <w:pStyle w:val="Lijstalinea"/>
        <w:numPr>
          <w:ilvl w:val="0"/>
          <w:numId w:val="11"/>
        </w:numPr>
        <w:spacing w:after="160" w:line="280" w:lineRule="exact"/>
        <w:rPr>
          <w:rFonts w:ascii="Arial" w:eastAsiaTheme="minorHAnsi" w:hAnsi="Arial" w:cs="Arial"/>
          <w:sz w:val="22"/>
          <w:szCs w:val="22"/>
        </w:rPr>
      </w:pPr>
      <w:r w:rsidRPr="00AF193E">
        <w:rPr>
          <w:rFonts w:ascii="Arial" w:hAnsi="Arial" w:cs="Arial"/>
          <w:sz w:val="22"/>
          <w:szCs w:val="22"/>
        </w:rPr>
        <w:t>u hiervoor toestemming hebt gegeven;</w:t>
      </w:r>
    </w:p>
    <w:p w14:paraId="68A81E77" w14:textId="77777777" w:rsidR="0074373D" w:rsidRPr="00AF193E" w:rsidRDefault="0074373D" w:rsidP="00AF193E">
      <w:pPr>
        <w:pStyle w:val="Lijstalinea"/>
        <w:numPr>
          <w:ilvl w:val="0"/>
          <w:numId w:val="11"/>
        </w:numPr>
        <w:spacing w:after="160" w:line="280" w:lineRule="exact"/>
        <w:rPr>
          <w:rFonts w:ascii="Arial" w:hAnsi="Arial" w:cs="Arial"/>
          <w:sz w:val="22"/>
          <w:szCs w:val="22"/>
        </w:rPr>
      </w:pPr>
      <w:r w:rsidRPr="00AF193E">
        <w:rPr>
          <w:rFonts w:ascii="Arial" w:hAnsi="Arial" w:cs="Arial"/>
          <w:sz w:val="22"/>
          <w:szCs w:val="22"/>
        </w:rPr>
        <w:t>dit nodig is voor de uitvoering van de met u gesloten overeenkomst;</w:t>
      </w:r>
    </w:p>
    <w:p w14:paraId="14A5B751" w14:textId="77777777" w:rsidR="0074373D" w:rsidRPr="00AF193E" w:rsidRDefault="0074373D" w:rsidP="00AF193E">
      <w:pPr>
        <w:pStyle w:val="Lijstalinea"/>
        <w:numPr>
          <w:ilvl w:val="0"/>
          <w:numId w:val="11"/>
        </w:numPr>
        <w:spacing w:after="160" w:line="280" w:lineRule="exact"/>
        <w:rPr>
          <w:rFonts w:ascii="Arial" w:hAnsi="Arial" w:cs="Arial"/>
          <w:sz w:val="22"/>
          <w:szCs w:val="22"/>
        </w:rPr>
      </w:pPr>
      <w:r w:rsidRPr="00AF193E">
        <w:rPr>
          <w:rFonts w:ascii="Arial" w:hAnsi="Arial" w:cs="Arial"/>
          <w:sz w:val="22"/>
          <w:szCs w:val="22"/>
        </w:rPr>
        <w:t>dit nodig is om te voldoen aan wettelijke verplichtingen en/of;</w:t>
      </w:r>
    </w:p>
    <w:p w14:paraId="34764A1C" w14:textId="5607606B" w:rsidR="0074373D" w:rsidRPr="00AF193E" w:rsidRDefault="0074373D" w:rsidP="00AF193E">
      <w:pPr>
        <w:pStyle w:val="Lijstalinea"/>
        <w:numPr>
          <w:ilvl w:val="0"/>
          <w:numId w:val="11"/>
        </w:numPr>
        <w:spacing w:after="160" w:line="280" w:lineRule="exact"/>
        <w:rPr>
          <w:rFonts w:ascii="Arial" w:hAnsi="Arial" w:cs="Arial"/>
          <w:sz w:val="22"/>
          <w:szCs w:val="22"/>
        </w:rPr>
      </w:pPr>
      <w:r w:rsidRPr="00AF193E">
        <w:rPr>
          <w:rFonts w:ascii="Arial" w:hAnsi="Arial" w:cs="Arial"/>
          <w:sz w:val="22"/>
          <w:szCs w:val="22"/>
        </w:rPr>
        <w:t>dit nodig is voor de behartiging van gerechtvaardigde belangen van SK Thuiszorg of van een derde.</w:t>
      </w:r>
    </w:p>
    <w:p w14:paraId="3905EA0A" w14:textId="5DF6199B" w:rsidR="0074373D" w:rsidRPr="00AF193E" w:rsidRDefault="0074373D" w:rsidP="0074373D">
      <w:pPr>
        <w:spacing w:line="280" w:lineRule="exact"/>
        <w:rPr>
          <w:rFonts w:ascii="Arial" w:hAnsi="Arial" w:cs="Arial"/>
          <w:b/>
          <w:bCs/>
          <w:sz w:val="22"/>
          <w:szCs w:val="22"/>
        </w:rPr>
      </w:pPr>
      <w:r w:rsidRPr="00AF193E">
        <w:rPr>
          <w:rFonts w:ascii="Arial" w:hAnsi="Arial" w:cs="Arial"/>
          <w:b/>
          <w:bCs/>
          <w:sz w:val="22"/>
          <w:szCs w:val="22"/>
        </w:rPr>
        <w:t>Gerechtvaardigde belangen van SK Thuiszorg kunnen zijn:</w:t>
      </w:r>
    </w:p>
    <w:p w14:paraId="32F0619E" w14:textId="6F44AEF1" w:rsidR="0074373D" w:rsidRPr="00AF193E" w:rsidRDefault="0074373D" w:rsidP="00AF193E">
      <w:pPr>
        <w:pStyle w:val="Lijstalinea"/>
        <w:numPr>
          <w:ilvl w:val="0"/>
          <w:numId w:val="12"/>
        </w:numPr>
        <w:spacing w:after="160" w:line="280" w:lineRule="exact"/>
        <w:rPr>
          <w:rFonts w:ascii="Arial" w:hAnsi="Arial" w:cs="Arial"/>
          <w:sz w:val="22"/>
          <w:szCs w:val="22"/>
        </w:rPr>
      </w:pPr>
      <w:r w:rsidRPr="00AF193E">
        <w:rPr>
          <w:rFonts w:ascii="Arial" w:hAnsi="Arial" w:cs="Arial"/>
          <w:sz w:val="22"/>
          <w:szCs w:val="22"/>
        </w:rPr>
        <w:t>Beveiliging van de gebouwen en eigendommen van SK Thuiszorg;</w:t>
      </w:r>
    </w:p>
    <w:p w14:paraId="4ADDB806" w14:textId="77777777" w:rsidR="0074373D" w:rsidRPr="00AF193E" w:rsidRDefault="0074373D" w:rsidP="00AF193E">
      <w:pPr>
        <w:pStyle w:val="Lijstalinea"/>
        <w:numPr>
          <w:ilvl w:val="0"/>
          <w:numId w:val="12"/>
        </w:numPr>
        <w:spacing w:after="160" w:line="280" w:lineRule="exact"/>
        <w:rPr>
          <w:rFonts w:ascii="Arial" w:hAnsi="Arial" w:cs="Arial"/>
          <w:sz w:val="22"/>
          <w:szCs w:val="22"/>
        </w:rPr>
      </w:pPr>
      <w:r w:rsidRPr="00AF193E">
        <w:rPr>
          <w:rFonts w:ascii="Arial" w:hAnsi="Arial" w:cs="Arial"/>
          <w:sz w:val="22"/>
          <w:szCs w:val="22"/>
        </w:rPr>
        <w:t>Beveiliging en beschikbaarheid van de netwerkinfrastructuur aan derde(n). Bijvoorbeeld het beschikbaar stellen van de gastenwifi;</w:t>
      </w:r>
    </w:p>
    <w:p w14:paraId="36E99EEA" w14:textId="77777777" w:rsidR="0074373D" w:rsidRPr="00AF193E" w:rsidRDefault="0074373D" w:rsidP="00AF193E">
      <w:pPr>
        <w:pStyle w:val="Lijstalinea"/>
        <w:numPr>
          <w:ilvl w:val="0"/>
          <w:numId w:val="12"/>
        </w:numPr>
        <w:spacing w:after="160" w:line="280" w:lineRule="exact"/>
        <w:rPr>
          <w:rFonts w:ascii="Arial" w:hAnsi="Arial" w:cs="Arial"/>
          <w:sz w:val="22"/>
          <w:szCs w:val="22"/>
        </w:rPr>
      </w:pPr>
      <w:r w:rsidRPr="00AF193E">
        <w:rPr>
          <w:rFonts w:ascii="Arial" w:hAnsi="Arial" w:cs="Arial"/>
          <w:sz w:val="22"/>
          <w:szCs w:val="22"/>
        </w:rPr>
        <w:t>Fraudepreventie. Controle op de logging van informatiesystemen. Bijvoorbeeld het internetverkeer;</w:t>
      </w:r>
    </w:p>
    <w:p w14:paraId="3B823D97" w14:textId="77777777" w:rsidR="0074373D" w:rsidRPr="00AF193E" w:rsidRDefault="0074373D" w:rsidP="00AF193E">
      <w:pPr>
        <w:pStyle w:val="Lijstalinea"/>
        <w:numPr>
          <w:ilvl w:val="0"/>
          <w:numId w:val="12"/>
        </w:numPr>
        <w:spacing w:after="160" w:line="280" w:lineRule="exact"/>
        <w:rPr>
          <w:rFonts w:ascii="Arial" w:hAnsi="Arial" w:cs="Arial"/>
          <w:sz w:val="22"/>
          <w:szCs w:val="22"/>
        </w:rPr>
      </w:pPr>
      <w:r w:rsidRPr="00AF193E">
        <w:rPr>
          <w:rFonts w:ascii="Arial" w:hAnsi="Arial" w:cs="Arial"/>
          <w:sz w:val="22"/>
          <w:szCs w:val="22"/>
        </w:rPr>
        <w:t>Kwaliteits- en trainingsdoeleinden;</w:t>
      </w:r>
    </w:p>
    <w:p w14:paraId="0E81A7BE" w14:textId="77777777" w:rsidR="0074373D" w:rsidRPr="00AF193E" w:rsidRDefault="0074373D" w:rsidP="00AF193E">
      <w:pPr>
        <w:pStyle w:val="Lijstalinea"/>
        <w:numPr>
          <w:ilvl w:val="0"/>
          <w:numId w:val="12"/>
        </w:numPr>
        <w:spacing w:after="160" w:line="280" w:lineRule="exact"/>
        <w:rPr>
          <w:rFonts w:ascii="Arial" w:hAnsi="Arial" w:cs="Arial"/>
          <w:sz w:val="22"/>
          <w:szCs w:val="22"/>
        </w:rPr>
      </w:pPr>
      <w:r w:rsidRPr="00AF193E">
        <w:rPr>
          <w:rFonts w:ascii="Arial" w:hAnsi="Arial" w:cs="Arial"/>
          <w:sz w:val="22"/>
          <w:szCs w:val="22"/>
        </w:rPr>
        <w:t>Interne audits om de kwaliteit van de zorg te verbeteren;</w:t>
      </w:r>
    </w:p>
    <w:p w14:paraId="1F0CEE5B" w14:textId="77777777" w:rsidR="0074373D" w:rsidRPr="00AF193E" w:rsidRDefault="0074373D" w:rsidP="00AF193E">
      <w:pPr>
        <w:pStyle w:val="Lijstalinea"/>
        <w:numPr>
          <w:ilvl w:val="0"/>
          <w:numId w:val="12"/>
        </w:numPr>
        <w:spacing w:after="160" w:line="280" w:lineRule="exact"/>
        <w:rPr>
          <w:rFonts w:ascii="Arial" w:hAnsi="Arial" w:cs="Arial"/>
          <w:sz w:val="22"/>
          <w:szCs w:val="22"/>
        </w:rPr>
      </w:pPr>
      <w:r w:rsidRPr="00AF193E">
        <w:rPr>
          <w:rFonts w:ascii="Arial" w:hAnsi="Arial" w:cs="Arial"/>
          <w:sz w:val="22"/>
          <w:szCs w:val="22"/>
        </w:rPr>
        <w:t>Wetenschappelijk (of historisch) onderzoek.</w:t>
      </w:r>
    </w:p>
    <w:p w14:paraId="4E20D3BA" w14:textId="77777777"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U kunt zich verzetten tegen verwerking op grond van gerechtvaardigd belang door middel van het recht van bezwaar. Meer informatie over het recht van bezwaar vindt u verderop in deze Privacyverklaring.</w:t>
      </w:r>
    </w:p>
    <w:p w14:paraId="5C676906" w14:textId="77777777" w:rsidR="0074373D" w:rsidRPr="00AF193E" w:rsidRDefault="0074373D" w:rsidP="0074373D">
      <w:pPr>
        <w:spacing w:line="280" w:lineRule="exact"/>
        <w:rPr>
          <w:rFonts w:ascii="Arial" w:hAnsi="Arial" w:cs="Arial"/>
          <w:kern w:val="36"/>
          <w:sz w:val="22"/>
          <w:szCs w:val="22"/>
        </w:rPr>
      </w:pPr>
      <w:r w:rsidRPr="00AF193E">
        <w:rPr>
          <w:rFonts w:ascii="Arial" w:hAnsi="Arial" w:cs="Arial"/>
          <w:sz w:val="22"/>
          <w:szCs w:val="22"/>
        </w:rPr>
        <w:br w:type="page"/>
      </w:r>
    </w:p>
    <w:p w14:paraId="0634FEF3" w14:textId="77777777" w:rsidR="0074373D" w:rsidRPr="00AF193E" w:rsidRDefault="0074373D" w:rsidP="0074373D">
      <w:pPr>
        <w:pStyle w:val="Kop1"/>
        <w:spacing w:line="280" w:lineRule="exact"/>
        <w:rPr>
          <w:rFonts w:ascii="Arial" w:eastAsia="Times New Roman" w:hAnsi="Arial" w:cs="Arial"/>
          <w:b/>
          <w:bCs/>
          <w:color w:val="auto"/>
          <w:kern w:val="36"/>
          <w:sz w:val="22"/>
          <w:szCs w:val="22"/>
        </w:rPr>
      </w:pPr>
      <w:bookmarkStart w:id="2" w:name="_Toc95140514"/>
      <w:r w:rsidRPr="00AF193E">
        <w:rPr>
          <w:rFonts w:ascii="Arial" w:hAnsi="Arial" w:cs="Arial"/>
          <w:b/>
          <w:bCs/>
          <w:color w:val="auto"/>
          <w:sz w:val="22"/>
          <w:szCs w:val="22"/>
        </w:rPr>
        <w:lastRenderedPageBreak/>
        <w:t>Wie ontvangt uw persoonsgegevens?</w:t>
      </w:r>
      <w:bookmarkEnd w:id="2"/>
    </w:p>
    <w:p w14:paraId="3A2555BE" w14:textId="2A8C58BD"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SK Thuiszorg heeft een aantal organisaties ingeschakeld die werkzaamheden voor SK Thuiszorg verrichten. Zo maakt SK Thuiszorg gebruik van een organisatie die de ICT (onderhoud en beheer) verzorgt en een organisatie die cliënttevredenheidsonderzoek uitvoert. Voor al deze organisaties gelden dezelfde eisen en uitgangspunten zoals in deze Privacyverklaring zijn vastgelegd.</w:t>
      </w:r>
    </w:p>
    <w:p w14:paraId="45572CF8" w14:textId="40A6E39E" w:rsidR="0074373D" w:rsidRPr="00AF193E" w:rsidRDefault="0074373D" w:rsidP="0074373D">
      <w:pPr>
        <w:pStyle w:val="Kop1"/>
        <w:spacing w:line="280" w:lineRule="exact"/>
        <w:rPr>
          <w:rFonts w:ascii="Arial" w:hAnsi="Arial" w:cs="Arial"/>
          <w:b/>
          <w:bCs/>
          <w:color w:val="auto"/>
          <w:sz w:val="22"/>
          <w:szCs w:val="22"/>
        </w:rPr>
      </w:pPr>
      <w:bookmarkStart w:id="3" w:name="_Toc95140515"/>
      <w:r w:rsidRPr="00AF193E">
        <w:rPr>
          <w:rFonts w:ascii="Arial" w:hAnsi="Arial" w:cs="Arial"/>
          <w:b/>
          <w:bCs/>
          <w:color w:val="auto"/>
          <w:sz w:val="22"/>
          <w:szCs w:val="22"/>
        </w:rPr>
        <w:t>Is het noodzakelijk om persoonsgegevens aan SK Thuiszorg te verstrekken?</w:t>
      </w:r>
      <w:bookmarkEnd w:id="3"/>
    </w:p>
    <w:p w14:paraId="3C6502DB" w14:textId="0678540F"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Wanneer wij om persoonsgegevens vragen dan hanteert SK Thuiszorg als uitgangspunt dat niet meer persoonsgegevens worden gevraagd dan noodzakelijk voor de hiervoor beschreven doeleinden. Het verstrekken van persoonsgegevens is een noodzakelijke voorwaarde om een overeenkomst met SK Thuiszorg te sluiten. Indien u geen persoonsgegevens wenst te verstrekken, dan kunt u geen gebruik maken van onze zorgverlening en/of diensten.</w:t>
      </w:r>
    </w:p>
    <w:p w14:paraId="0A2B6075" w14:textId="3D30A8F7" w:rsidR="0074373D" w:rsidRPr="00AF193E" w:rsidRDefault="0074373D" w:rsidP="0074373D">
      <w:pPr>
        <w:pStyle w:val="Kop1"/>
        <w:spacing w:line="280" w:lineRule="exact"/>
        <w:rPr>
          <w:rFonts w:ascii="Arial" w:hAnsi="Arial" w:cs="Arial"/>
          <w:b/>
          <w:bCs/>
          <w:color w:val="auto"/>
          <w:sz w:val="22"/>
          <w:szCs w:val="22"/>
        </w:rPr>
      </w:pPr>
      <w:bookmarkStart w:id="4" w:name="_Toc95140516"/>
      <w:r w:rsidRPr="00AF193E">
        <w:rPr>
          <w:rFonts w:ascii="Arial" w:hAnsi="Arial" w:cs="Arial"/>
          <w:b/>
          <w:bCs/>
          <w:color w:val="auto"/>
          <w:sz w:val="22"/>
          <w:szCs w:val="22"/>
        </w:rPr>
        <w:t>Geeft SK Thuiszorg gegevens door aan het buitenland?</w:t>
      </w:r>
      <w:bookmarkEnd w:id="4"/>
    </w:p>
    <w:p w14:paraId="3D201443" w14:textId="77777777"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Uw persoonsgegevens kunnen worden verwerkt binnen landen van de Europese Economische Ruimte (EER). Er vindt geen verwerking plaats van uw persoonsgegevens buiten de EER.</w:t>
      </w:r>
    </w:p>
    <w:p w14:paraId="12B62B2E" w14:textId="62EB1862" w:rsidR="0074373D" w:rsidRPr="00AF193E" w:rsidRDefault="0074373D" w:rsidP="0074373D">
      <w:pPr>
        <w:pStyle w:val="Kop1"/>
        <w:spacing w:line="280" w:lineRule="exact"/>
        <w:rPr>
          <w:rFonts w:ascii="Arial" w:hAnsi="Arial" w:cs="Arial"/>
          <w:b/>
          <w:bCs/>
          <w:color w:val="auto"/>
          <w:sz w:val="22"/>
          <w:szCs w:val="22"/>
        </w:rPr>
      </w:pPr>
      <w:bookmarkStart w:id="5" w:name="_Toc95140517"/>
      <w:r w:rsidRPr="00AF193E">
        <w:rPr>
          <w:rFonts w:ascii="Arial" w:hAnsi="Arial" w:cs="Arial"/>
          <w:b/>
          <w:bCs/>
          <w:color w:val="auto"/>
          <w:sz w:val="22"/>
          <w:szCs w:val="22"/>
        </w:rPr>
        <w:t>Maakt SK Thuiszorg gebruik van geautomatiseerde besluitvorming en profiling?</w:t>
      </w:r>
      <w:bookmarkEnd w:id="5"/>
    </w:p>
    <w:p w14:paraId="71A33935" w14:textId="6AFB6BBE"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Nee, SK Thuiszorg maakt geen gebruik van geautomatiseerde besluitvorming en profiling.</w:t>
      </w:r>
    </w:p>
    <w:p w14:paraId="1DD69A9F" w14:textId="77777777" w:rsidR="0074373D" w:rsidRPr="00AF193E" w:rsidRDefault="0074373D" w:rsidP="0074373D">
      <w:pPr>
        <w:pStyle w:val="Kop1"/>
        <w:spacing w:line="280" w:lineRule="exact"/>
        <w:rPr>
          <w:rFonts w:ascii="Arial" w:hAnsi="Arial" w:cs="Arial"/>
          <w:b/>
          <w:bCs/>
          <w:color w:val="auto"/>
          <w:sz w:val="22"/>
          <w:szCs w:val="22"/>
        </w:rPr>
      </w:pPr>
      <w:bookmarkStart w:id="6" w:name="_Toc95140518"/>
      <w:r w:rsidRPr="00AF193E">
        <w:rPr>
          <w:rFonts w:ascii="Arial" w:hAnsi="Arial" w:cs="Arial"/>
          <w:b/>
          <w:bCs/>
          <w:color w:val="auto"/>
          <w:sz w:val="22"/>
          <w:szCs w:val="22"/>
        </w:rPr>
        <w:t>Hoe lang worden mijn persoonsgegevens bewaard?</w:t>
      </w:r>
      <w:bookmarkEnd w:id="6"/>
    </w:p>
    <w:p w14:paraId="4CF67CAF" w14:textId="66FD7536"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 xml:space="preserve">SK Thuiszorg bewaart uw persoonsgegevens niet langer dan noodzakelijk is op grond van geldende wet- en regelgeving. Op grond van artikel 7:454 BW worden persoonsgegevens die nodig zijn voor het uitvoeren van de Geneeskundige Behandelingsovereenkomst </w:t>
      </w:r>
      <w:r w:rsidR="00385CCC">
        <w:rPr>
          <w:rFonts w:ascii="Arial" w:hAnsi="Arial" w:cs="Arial"/>
          <w:sz w:val="22"/>
          <w:szCs w:val="22"/>
        </w:rPr>
        <w:t>20</w:t>
      </w:r>
      <w:r w:rsidRPr="00AF193E">
        <w:rPr>
          <w:rFonts w:ascii="Arial" w:hAnsi="Arial" w:cs="Arial"/>
          <w:sz w:val="22"/>
          <w:szCs w:val="22"/>
        </w:rPr>
        <w:t xml:space="preserve"> jaar na vervaardiging daarvan bewaard, of zoveel langer als redelijkerwijs uit de zorg van een goed hulpverlener voortvloeit. Andere persoonsgegevens, waaronder financiële gegevens, worden maximaal 7 jaar na het einde van de zorgovereenkomst bewaard.</w:t>
      </w:r>
    </w:p>
    <w:p w14:paraId="271A24E3" w14:textId="1ECAEDC7" w:rsidR="0074373D" w:rsidRPr="00AF193E" w:rsidRDefault="0074373D" w:rsidP="0074373D">
      <w:pPr>
        <w:pStyle w:val="Kop1"/>
        <w:spacing w:line="280" w:lineRule="exact"/>
        <w:rPr>
          <w:rFonts w:ascii="Arial" w:hAnsi="Arial" w:cs="Arial"/>
          <w:b/>
          <w:bCs/>
          <w:color w:val="auto"/>
          <w:sz w:val="22"/>
          <w:szCs w:val="22"/>
        </w:rPr>
      </w:pPr>
      <w:bookmarkStart w:id="7" w:name="_Toc95140519"/>
      <w:r w:rsidRPr="00AF193E">
        <w:rPr>
          <w:rFonts w:ascii="Arial" w:hAnsi="Arial" w:cs="Arial"/>
          <w:b/>
          <w:bCs/>
          <w:color w:val="auto"/>
          <w:sz w:val="22"/>
          <w:szCs w:val="22"/>
        </w:rPr>
        <w:t>Hoe beveiligt SK Thuiszorg uw persoonsgegevens?</w:t>
      </w:r>
      <w:bookmarkEnd w:id="7"/>
    </w:p>
    <w:p w14:paraId="3105CDBD" w14:textId="6339BC1B"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 xml:space="preserve">SK Thuiszorg heeft passende technische en organisatorische maatregelen genomen om persoonsgegevens te beveiligen tegen verlies of tegen enige onrechtmatige vorm van verwerking. In dat kader zijn diverse maatregelen genomen waaronder encryptie van data, versleutelde communicatie en behandeling van de data als vertrouwelijke informatie. Personen die namens SK Thuiszorg toegang hebben tot uw gegevens zijn gehouden tot geheimhouding. </w:t>
      </w:r>
    </w:p>
    <w:p w14:paraId="38F23159" w14:textId="77777777" w:rsidR="003845B7" w:rsidRPr="00AF193E" w:rsidRDefault="003845B7" w:rsidP="0074373D">
      <w:pPr>
        <w:spacing w:line="280" w:lineRule="exact"/>
        <w:rPr>
          <w:rFonts w:ascii="Arial" w:hAnsi="Arial" w:cs="Arial"/>
          <w:sz w:val="22"/>
          <w:szCs w:val="22"/>
        </w:rPr>
      </w:pPr>
    </w:p>
    <w:p w14:paraId="46B2AB1E" w14:textId="72BDC529"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SK Thuiszorg verlangt dezelfde technische en organisatorische maatregelen van de organisaties die in haar opdracht gegevens verwerken en heeft dit vastgelegd in verwerkersovereenkomsten.</w:t>
      </w:r>
    </w:p>
    <w:p w14:paraId="7541A7DC" w14:textId="72D18766" w:rsidR="0074373D" w:rsidRPr="00AF193E" w:rsidRDefault="0074373D" w:rsidP="0074373D">
      <w:pPr>
        <w:spacing w:line="280" w:lineRule="exact"/>
        <w:rPr>
          <w:rFonts w:ascii="Arial" w:hAnsi="Arial" w:cs="Arial"/>
          <w:sz w:val="22"/>
          <w:szCs w:val="22"/>
        </w:rPr>
      </w:pPr>
    </w:p>
    <w:p w14:paraId="6B444438" w14:textId="77777777" w:rsidR="0074373D" w:rsidRPr="00AF193E" w:rsidRDefault="0074373D" w:rsidP="0074373D">
      <w:pPr>
        <w:spacing w:line="280" w:lineRule="exact"/>
        <w:rPr>
          <w:rFonts w:ascii="Arial" w:hAnsi="Arial" w:cs="Arial"/>
          <w:sz w:val="22"/>
          <w:szCs w:val="22"/>
        </w:rPr>
      </w:pPr>
    </w:p>
    <w:p w14:paraId="4F5B8779" w14:textId="296ADB0B" w:rsidR="0074373D" w:rsidRPr="00AF193E" w:rsidRDefault="0074373D" w:rsidP="0074373D">
      <w:pPr>
        <w:pStyle w:val="Kop1"/>
        <w:spacing w:line="280" w:lineRule="exact"/>
        <w:rPr>
          <w:rFonts w:ascii="Arial" w:hAnsi="Arial" w:cs="Arial"/>
          <w:b/>
          <w:bCs/>
          <w:color w:val="auto"/>
          <w:sz w:val="22"/>
          <w:szCs w:val="22"/>
        </w:rPr>
      </w:pPr>
      <w:bookmarkStart w:id="8" w:name="_Toc95140520"/>
      <w:r w:rsidRPr="00AF193E">
        <w:rPr>
          <w:rFonts w:ascii="Arial" w:hAnsi="Arial" w:cs="Arial"/>
          <w:b/>
          <w:bCs/>
          <w:color w:val="auto"/>
          <w:sz w:val="22"/>
          <w:szCs w:val="22"/>
        </w:rPr>
        <w:lastRenderedPageBreak/>
        <w:t>Wat zijn uw rechten met betrekking tot de verwerkte persoonsgegevens?</w:t>
      </w:r>
      <w:bookmarkEnd w:id="8"/>
    </w:p>
    <w:p w14:paraId="0569042D" w14:textId="77777777"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Op grond van de wet heeft u diverse rechten. Hierna lichten wij deze kort toe.</w:t>
      </w:r>
    </w:p>
    <w:p w14:paraId="28D1F64F" w14:textId="77777777" w:rsidR="0074373D" w:rsidRPr="00AF193E" w:rsidRDefault="0074373D" w:rsidP="003845B7">
      <w:pPr>
        <w:pStyle w:val="Kop2"/>
        <w:numPr>
          <w:ilvl w:val="0"/>
          <w:numId w:val="0"/>
        </w:numPr>
        <w:spacing w:line="280" w:lineRule="exact"/>
        <w:ind w:left="703" w:hanging="703"/>
        <w:rPr>
          <w:rStyle w:val="Kop2Char"/>
          <w:rFonts w:ascii="Arial" w:hAnsi="Arial" w:cs="Arial"/>
          <w:sz w:val="22"/>
          <w:szCs w:val="22"/>
          <w:u w:val="single"/>
        </w:rPr>
      </w:pPr>
      <w:bookmarkStart w:id="9" w:name="_Toc95140521"/>
      <w:r w:rsidRPr="00AF193E">
        <w:rPr>
          <w:rStyle w:val="Kop2Char"/>
          <w:rFonts w:ascii="Arial" w:hAnsi="Arial" w:cs="Arial"/>
          <w:sz w:val="22"/>
          <w:szCs w:val="22"/>
          <w:u w:val="single"/>
        </w:rPr>
        <w:t>Inzagerecht</w:t>
      </w:r>
      <w:bookmarkEnd w:id="9"/>
    </w:p>
    <w:p w14:paraId="19E304E0" w14:textId="059BDE12" w:rsidR="0074373D" w:rsidRPr="00AF193E" w:rsidRDefault="0074373D" w:rsidP="0074373D">
      <w:pPr>
        <w:spacing w:line="280" w:lineRule="exact"/>
        <w:rPr>
          <w:rStyle w:val="Kop2Char"/>
          <w:rFonts w:ascii="Arial" w:hAnsi="Arial" w:cs="Arial"/>
          <w:sz w:val="22"/>
          <w:szCs w:val="22"/>
        </w:rPr>
      </w:pPr>
      <w:r w:rsidRPr="00AF193E">
        <w:rPr>
          <w:rFonts w:ascii="Arial" w:hAnsi="Arial" w:cs="Arial"/>
          <w:sz w:val="22"/>
          <w:szCs w:val="22"/>
        </w:rPr>
        <w:t>U heeft het recht de door SK Thuiszorg verwerkte persoonsgegevens in te zien.</w:t>
      </w:r>
      <w:r w:rsidRPr="00AF193E">
        <w:rPr>
          <w:rFonts w:ascii="Arial" w:hAnsi="Arial" w:cs="Arial"/>
          <w:kern w:val="36"/>
          <w:sz w:val="22"/>
          <w:szCs w:val="22"/>
        </w:rPr>
        <w:t xml:space="preserve"> </w:t>
      </w:r>
    </w:p>
    <w:p w14:paraId="353EC67D" w14:textId="77777777" w:rsidR="0074373D" w:rsidRPr="00AF193E" w:rsidRDefault="0074373D" w:rsidP="003845B7">
      <w:pPr>
        <w:pStyle w:val="Kop2"/>
        <w:numPr>
          <w:ilvl w:val="0"/>
          <w:numId w:val="0"/>
        </w:numPr>
        <w:spacing w:line="280" w:lineRule="exact"/>
        <w:ind w:left="703" w:hanging="703"/>
        <w:rPr>
          <w:rStyle w:val="Kop2Char"/>
          <w:rFonts w:ascii="Arial" w:hAnsi="Arial" w:cs="Arial"/>
          <w:sz w:val="22"/>
          <w:szCs w:val="22"/>
          <w:u w:val="single"/>
        </w:rPr>
      </w:pPr>
      <w:bookmarkStart w:id="10" w:name="_Toc95140522"/>
      <w:r w:rsidRPr="00AF193E">
        <w:rPr>
          <w:rStyle w:val="Kop2Char"/>
          <w:rFonts w:ascii="Arial" w:hAnsi="Arial" w:cs="Arial"/>
          <w:sz w:val="22"/>
          <w:szCs w:val="22"/>
          <w:u w:val="single"/>
        </w:rPr>
        <w:t>Correctie- en verwijderingsrecht</w:t>
      </w:r>
      <w:bookmarkEnd w:id="10"/>
    </w:p>
    <w:p w14:paraId="44517D54" w14:textId="77777777" w:rsidR="0074373D" w:rsidRPr="00AF193E" w:rsidRDefault="0074373D" w:rsidP="0074373D">
      <w:pPr>
        <w:spacing w:line="280" w:lineRule="exact"/>
        <w:rPr>
          <w:rStyle w:val="Kop2Char"/>
          <w:rFonts w:ascii="Arial" w:hAnsi="Arial" w:cs="Arial"/>
          <w:sz w:val="22"/>
          <w:szCs w:val="22"/>
        </w:rPr>
      </w:pPr>
      <w:r w:rsidRPr="00AF193E">
        <w:rPr>
          <w:rFonts w:ascii="Arial" w:hAnsi="Arial" w:cs="Arial"/>
          <w:sz w:val="22"/>
          <w:szCs w:val="22"/>
        </w:rPr>
        <w:t>U heeft het recht uw gegevens te laten wijzigen of zelfs te laten verwijderen indien de gegevens niet (langer) juist zijn, of indien de verwerking niet (langer) gerechtvaardigd is.</w:t>
      </w:r>
      <w:r w:rsidRPr="00AF193E">
        <w:rPr>
          <w:rFonts w:ascii="Arial" w:hAnsi="Arial" w:cs="Arial"/>
          <w:kern w:val="36"/>
          <w:sz w:val="22"/>
          <w:szCs w:val="22"/>
        </w:rPr>
        <w:t xml:space="preserve"> </w:t>
      </w:r>
    </w:p>
    <w:p w14:paraId="0541EA24" w14:textId="77777777" w:rsidR="0074373D" w:rsidRPr="00AF193E" w:rsidRDefault="0074373D" w:rsidP="003845B7">
      <w:pPr>
        <w:pStyle w:val="Kop2"/>
        <w:numPr>
          <w:ilvl w:val="0"/>
          <w:numId w:val="0"/>
        </w:numPr>
        <w:spacing w:line="280" w:lineRule="exact"/>
        <w:ind w:left="703" w:hanging="703"/>
        <w:rPr>
          <w:rFonts w:ascii="Arial" w:hAnsi="Arial" w:cs="Arial"/>
          <w:sz w:val="22"/>
          <w:szCs w:val="22"/>
          <w:u w:val="single"/>
        </w:rPr>
      </w:pPr>
      <w:bookmarkStart w:id="11" w:name="_Toc95140523"/>
      <w:r w:rsidRPr="00AF193E">
        <w:rPr>
          <w:rStyle w:val="Kop2Char"/>
          <w:rFonts w:ascii="Arial" w:hAnsi="Arial" w:cs="Arial"/>
          <w:sz w:val="22"/>
          <w:szCs w:val="22"/>
          <w:u w:val="single"/>
        </w:rPr>
        <w:t>Recht van bezwaar</w:t>
      </w:r>
      <w:bookmarkEnd w:id="11"/>
    </w:p>
    <w:p w14:paraId="4CC02CC3" w14:textId="77777777" w:rsidR="0074373D" w:rsidRPr="00AF193E" w:rsidRDefault="0074373D" w:rsidP="0074373D">
      <w:pPr>
        <w:spacing w:line="280" w:lineRule="exact"/>
        <w:rPr>
          <w:rFonts w:ascii="Arial" w:hAnsi="Arial" w:cs="Arial"/>
          <w:kern w:val="36"/>
          <w:sz w:val="22"/>
          <w:szCs w:val="22"/>
        </w:rPr>
      </w:pPr>
      <w:r w:rsidRPr="00AF193E">
        <w:rPr>
          <w:rFonts w:ascii="Arial" w:hAnsi="Arial" w:cs="Arial"/>
          <w:sz w:val="22"/>
          <w:szCs w:val="22"/>
        </w:rPr>
        <w:t xml:space="preserve">Het recht van bezwaar houdt in dat u vanwege uw specifieke situatie bezwaar kunt maken tegen bepaalde verwerkingen van uw persoonsgegevens. </w:t>
      </w:r>
    </w:p>
    <w:p w14:paraId="03820BD6" w14:textId="77777777" w:rsidR="0074373D" w:rsidRPr="00AF193E" w:rsidRDefault="0074373D" w:rsidP="003845B7">
      <w:pPr>
        <w:pStyle w:val="Kop2"/>
        <w:numPr>
          <w:ilvl w:val="0"/>
          <w:numId w:val="0"/>
        </w:numPr>
        <w:spacing w:line="280" w:lineRule="exact"/>
        <w:ind w:left="703" w:hanging="703"/>
        <w:rPr>
          <w:rFonts w:ascii="Arial" w:hAnsi="Arial" w:cs="Arial"/>
          <w:kern w:val="36"/>
          <w:sz w:val="22"/>
          <w:szCs w:val="22"/>
          <w:u w:val="single"/>
        </w:rPr>
      </w:pPr>
      <w:bookmarkStart w:id="12" w:name="_Toc95140524"/>
      <w:r w:rsidRPr="00AF193E">
        <w:rPr>
          <w:rStyle w:val="Kop2Char"/>
          <w:rFonts w:ascii="Arial" w:hAnsi="Arial" w:cs="Arial"/>
          <w:sz w:val="22"/>
          <w:szCs w:val="22"/>
          <w:u w:val="single"/>
        </w:rPr>
        <w:t>Recht op beperking</w:t>
      </w:r>
      <w:bookmarkEnd w:id="12"/>
    </w:p>
    <w:p w14:paraId="2F0CBFCC" w14:textId="537E593B"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U heeft onder omstandigheden ook het recht op de beperking van de verwerking van uw gegevens. Dit houdt kortgezegd in dat SK Thuiszorg de verwerking van uw gegevens tijdelijk ‘bevriest’. U kunt dit recht inroepen in vier situaties:</w:t>
      </w:r>
    </w:p>
    <w:p w14:paraId="1726D1A6" w14:textId="77777777" w:rsidR="0074373D" w:rsidRPr="00AF193E" w:rsidRDefault="0074373D" w:rsidP="0074373D">
      <w:pPr>
        <w:pStyle w:val="Lijstalinea"/>
        <w:numPr>
          <w:ilvl w:val="0"/>
          <w:numId w:val="7"/>
        </w:numPr>
        <w:spacing w:after="160" w:line="280" w:lineRule="exact"/>
        <w:rPr>
          <w:rFonts w:ascii="Arial" w:hAnsi="Arial" w:cs="Arial"/>
          <w:sz w:val="22"/>
          <w:szCs w:val="22"/>
        </w:rPr>
      </w:pPr>
      <w:r w:rsidRPr="00AF193E">
        <w:rPr>
          <w:rFonts w:ascii="Arial" w:hAnsi="Arial" w:cs="Arial"/>
          <w:sz w:val="22"/>
          <w:szCs w:val="22"/>
        </w:rPr>
        <w:t>In afwachting van de beoordeling van een correctieverzoek;</w:t>
      </w:r>
    </w:p>
    <w:p w14:paraId="47458D4B" w14:textId="77777777" w:rsidR="0074373D" w:rsidRPr="00AF193E" w:rsidRDefault="0074373D" w:rsidP="0074373D">
      <w:pPr>
        <w:pStyle w:val="Lijstalinea"/>
        <w:numPr>
          <w:ilvl w:val="0"/>
          <w:numId w:val="7"/>
        </w:numPr>
        <w:spacing w:after="160" w:line="280" w:lineRule="exact"/>
        <w:rPr>
          <w:rFonts w:ascii="Arial" w:hAnsi="Arial" w:cs="Arial"/>
          <w:sz w:val="22"/>
          <w:szCs w:val="22"/>
        </w:rPr>
      </w:pPr>
      <w:r w:rsidRPr="00AF193E">
        <w:rPr>
          <w:rFonts w:ascii="Arial" w:hAnsi="Arial" w:cs="Arial"/>
          <w:sz w:val="22"/>
          <w:szCs w:val="22"/>
        </w:rPr>
        <w:t>Indien gegevens eigenlijk gewist zouden moeten worden maar u geen verwijdering wenst;</w:t>
      </w:r>
    </w:p>
    <w:p w14:paraId="524A54BB" w14:textId="674FBB4A" w:rsidR="0074373D" w:rsidRPr="00AF193E" w:rsidRDefault="0074373D" w:rsidP="0074373D">
      <w:pPr>
        <w:pStyle w:val="Lijstalinea"/>
        <w:numPr>
          <w:ilvl w:val="0"/>
          <w:numId w:val="7"/>
        </w:numPr>
        <w:spacing w:after="160" w:line="280" w:lineRule="exact"/>
        <w:rPr>
          <w:rFonts w:ascii="Arial" w:hAnsi="Arial" w:cs="Arial"/>
          <w:sz w:val="22"/>
          <w:szCs w:val="22"/>
        </w:rPr>
      </w:pPr>
      <w:r w:rsidRPr="00AF193E">
        <w:rPr>
          <w:rFonts w:ascii="Arial" w:hAnsi="Arial" w:cs="Arial"/>
          <w:sz w:val="22"/>
          <w:szCs w:val="22"/>
        </w:rPr>
        <w:t>Indien SK Thuiszorg de gegevens niet langer nodig heeft terwijl u de gegevens wel nodig heeft voor de voorbereiding op een rechtszaak;</w:t>
      </w:r>
    </w:p>
    <w:p w14:paraId="08A165A6" w14:textId="77777777" w:rsidR="0074373D" w:rsidRPr="00AF193E" w:rsidRDefault="0074373D" w:rsidP="0074373D">
      <w:pPr>
        <w:pStyle w:val="Lijstalinea"/>
        <w:numPr>
          <w:ilvl w:val="0"/>
          <w:numId w:val="7"/>
        </w:numPr>
        <w:spacing w:after="160" w:line="280" w:lineRule="exact"/>
        <w:rPr>
          <w:rFonts w:ascii="Arial" w:hAnsi="Arial" w:cs="Arial"/>
          <w:sz w:val="22"/>
          <w:szCs w:val="22"/>
        </w:rPr>
      </w:pPr>
      <w:r w:rsidRPr="00AF193E">
        <w:rPr>
          <w:rFonts w:ascii="Arial" w:hAnsi="Arial" w:cs="Arial"/>
          <w:sz w:val="22"/>
          <w:szCs w:val="22"/>
        </w:rPr>
        <w:t>In afwachting van de beoordeling van een bezwaar.</w:t>
      </w:r>
    </w:p>
    <w:p w14:paraId="32C5515F" w14:textId="77777777" w:rsidR="0074373D" w:rsidRPr="00AF193E" w:rsidRDefault="0074373D" w:rsidP="003845B7">
      <w:pPr>
        <w:pStyle w:val="Kop2"/>
        <w:numPr>
          <w:ilvl w:val="0"/>
          <w:numId w:val="0"/>
        </w:numPr>
        <w:spacing w:line="280" w:lineRule="exact"/>
        <w:ind w:left="703" w:hanging="703"/>
        <w:rPr>
          <w:rFonts w:ascii="Arial" w:hAnsi="Arial" w:cs="Arial"/>
          <w:sz w:val="22"/>
          <w:szCs w:val="22"/>
          <w:u w:val="single"/>
        </w:rPr>
      </w:pPr>
      <w:bookmarkStart w:id="13" w:name="_Toc95140525"/>
      <w:r w:rsidRPr="00AF193E">
        <w:rPr>
          <w:rStyle w:val="Kop2Char"/>
          <w:rFonts w:ascii="Arial" w:hAnsi="Arial" w:cs="Arial"/>
          <w:sz w:val="22"/>
          <w:szCs w:val="22"/>
          <w:u w:val="single"/>
        </w:rPr>
        <w:t>Recht op gegevensoverdraagbaarheid</w:t>
      </w:r>
      <w:bookmarkEnd w:id="13"/>
    </w:p>
    <w:p w14:paraId="56CF689A" w14:textId="02EC6DCF" w:rsidR="0074373D" w:rsidRPr="00AF193E" w:rsidRDefault="0074373D" w:rsidP="0074373D">
      <w:pPr>
        <w:spacing w:line="280" w:lineRule="exact"/>
        <w:rPr>
          <w:rFonts w:ascii="Arial" w:hAnsi="Arial" w:cs="Arial"/>
          <w:kern w:val="36"/>
          <w:sz w:val="22"/>
          <w:szCs w:val="22"/>
        </w:rPr>
      </w:pPr>
      <w:r w:rsidRPr="00AF193E">
        <w:rPr>
          <w:rFonts w:ascii="Arial" w:hAnsi="Arial" w:cs="Arial"/>
          <w:sz w:val="22"/>
          <w:szCs w:val="22"/>
        </w:rPr>
        <w:t>U heeft het recht om de door u aan SK Thuiszorg verstrekte gegevens (terug) te ontvangen in een gangbaar bestandsformaat. Dit recht geldt alleen voor de persoonsgegevens die wij van u verwerken op grond van uw toestemming of een met u gesloten overeenkomst. Het recht geldt bovendien alleen voor de gegevens die wij al in digitale vorm verwerken (dus niet voor 'papieren' verwerkingen). U bent vrij die gegevens vervolgens door te geven aan een andere organisatie.</w:t>
      </w:r>
      <w:r w:rsidRPr="00AF193E">
        <w:rPr>
          <w:rFonts w:ascii="Arial" w:hAnsi="Arial" w:cs="Arial"/>
          <w:sz w:val="22"/>
          <w:szCs w:val="22"/>
        </w:rPr>
        <w:br/>
        <w:t>Mocht er een koppeling bestaan tussen onze systemen en de systemen van de organisatie waaraan u de gegevens wilt laten doorgeven, dan kunnen wij die doorgifte mogelijk direct namens u verzorgen. Informeer daarvoor naar de mogelijkheden.</w:t>
      </w:r>
    </w:p>
    <w:p w14:paraId="6DECB389" w14:textId="77777777" w:rsidR="0074373D" w:rsidRPr="00AF193E" w:rsidRDefault="0074373D" w:rsidP="003845B7">
      <w:pPr>
        <w:pStyle w:val="Kop2"/>
        <w:numPr>
          <w:ilvl w:val="0"/>
          <w:numId w:val="0"/>
        </w:numPr>
        <w:spacing w:line="280" w:lineRule="exact"/>
        <w:ind w:left="703" w:hanging="703"/>
        <w:rPr>
          <w:rFonts w:ascii="Arial" w:hAnsi="Arial" w:cs="Arial"/>
          <w:kern w:val="36"/>
          <w:sz w:val="22"/>
          <w:szCs w:val="22"/>
          <w:u w:val="single"/>
        </w:rPr>
      </w:pPr>
      <w:bookmarkStart w:id="14" w:name="_Toc95140526"/>
      <w:r w:rsidRPr="00AF193E">
        <w:rPr>
          <w:rStyle w:val="Kop2Char"/>
          <w:rFonts w:ascii="Arial" w:hAnsi="Arial" w:cs="Arial"/>
          <w:sz w:val="22"/>
          <w:szCs w:val="22"/>
          <w:u w:val="single"/>
        </w:rPr>
        <w:t>Intrekken van toestemming</w:t>
      </w:r>
      <w:bookmarkEnd w:id="14"/>
    </w:p>
    <w:p w14:paraId="2CB07593" w14:textId="77777777"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Indien wij uw gegevens verwerken op basis van uw toestemming dan heeft te allen tijde het recht een eenmaal gegeven toestemming in te trekken. Wij zullen de verwerking dan onmiddellijk staken.</w:t>
      </w:r>
    </w:p>
    <w:p w14:paraId="089B43F9" w14:textId="77777777" w:rsidR="0074373D" w:rsidRPr="00AF193E" w:rsidRDefault="0074373D" w:rsidP="0074373D">
      <w:pPr>
        <w:spacing w:line="280" w:lineRule="exact"/>
        <w:rPr>
          <w:rFonts w:ascii="Arial" w:hAnsi="Arial" w:cs="Arial"/>
          <w:kern w:val="36"/>
          <w:sz w:val="22"/>
          <w:szCs w:val="22"/>
        </w:rPr>
      </w:pPr>
      <w:r w:rsidRPr="00AF193E">
        <w:rPr>
          <w:rFonts w:ascii="Arial" w:hAnsi="Arial" w:cs="Arial"/>
          <w:sz w:val="22"/>
          <w:szCs w:val="22"/>
        </w:rPr>
        <w:t>Het intrekken van de toestemming heeft geen terugwerkende kracht; alle verwerkingen die al hebben plaatsgevonden blijven dus rechtmatig.</w:t>
      </w:r>
    </w:p>
    <w:p w14:paraId="478B6A71" w14:textId="77777777" w:rsidR="0074373D" w:rsidRPr="00AF193E" w:rsidRDefault="0074373D" w:rsidP="003845B7">
      <w:pPr>
        <w:pStyle w:val="Kop2"/>
        <w:numPr>
          <w:ilvl w:val="0"/>
          <w:numId w:val="0"/>
        </w:numPr>
        <w:spacing w:line="280" w:lineRule="exact"/>
        <w:ind w:left="703" w:hanging="703"/>
        <w:rPr>
          <w:rFonts w:ascii="Arial" w:hAnsi="Arial" w:cs="Arial"/>
          <w:kern w:val="36"/>
          <w:sz w:val="22"/>
          <w:szCs w:val="22"/>
          <w:u w:val="single"/>
        </w:rPr>
      </w:pPr>
      <w:bookmarkStart w:id="15" w:name="_Toc95140527"/>
      <w:r w:rsidRPr="00AF193E">
        <w:rPr>
          <w:rStyle w:val="Kop2Char"/>
          <w:rFonts w:ascii="Arial" w:hAnsi="Arial" w:cs="Arial"/>
          <w:sz w:val="22"/>
          <w:szCs w:val="22"/>
          <w:u w:val="single"/>
        </w:rPr>
        <w:lastRenderedPageBreak/>
        <w:t>Uitoefening van de rechten</w:t>
      </w:r>
      <w:bookmarkEnd w:id="15"/>
    </w:p>
    <w:p w14:paraId="4A7F59BA" w14:textId="77777777"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Het uitoefenen van de rechten is voor u in principe kosteloos behoudens misbruik. U oefent de rechten uit door contact op te nemen via de contactgegevens onderaan deze Privacyverklaring.</w:t>
      </w:r>
    </w:p>
    <w:p w14:paraId="12A204E6" w14:textId="77777777" w:rsidR="0074373D" w:rsidRPr="00AF193E" w:rsidRDefault="0074373D" w:rsidP="003845B7">
      <w:pPr>
        <w:pStyle w:val="Kop2"/>
        <w:numPr>
          <w:ilvl w:val="0"/>
          <w:numId w:val="0"/>
        </w:numPr>
        <w:spacing w:line="280" w:lineRule="exact"/>
        <w:ind w:left="703" w:hanging="703"/>
        <w:rPr>
          <w:rFonts w:ascii="Arial" w:hAnsi="Arial" w:cs="Arial"/>
          <w:sz w:val="22"/>
          <w:szCs w:val="22"/>
          <w:u w:val="single"/>
        </w:rPr>
      </w:pPr>
      <w:bookmarkStart w:id="16" w:name="_Toc95140528"/>
      <w:r w:rsidRPr="00AF193E">
        <w:rPr>
          <w:rStyle w:val="Kop2Char"/>
          <w:rFonts w:ascii="Arial" w:hAnsi="Arial" w:cs="Arial"/>
          <w:sz w:val="22"/>
          <w:szCs w:val="22"/>
          <w:u w:val="single"/>
        </w:rPr>
        <w:t>Termijnen</w:t>
      </w:r>
      <w:bookmarkEnd w:id="16"/>
    </w:p>
    <w:p w14:paraId="6CA2943D" w14:textId="77777777"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We doen ons uiterste best om uw vragen/verzoeken binnen een maand te beantwoorden. Mocht de beantwoording van uw vraag/verzoek meer tijd kosten, dan zullen wij u hierover binnen een maand informeren. Het kan zijn dat vanwege de complexiteit van de verzoeken en/ of het aantal verzoeken de beantwoordingstermijn in totaal oploopt tot drie maanden.</w:t>
      </w:r>
    </w:p>
    <w:p w14:paraId="341DDA34" w14:textId="77777777" w:rsidR="0074373D" w:rsidRPr="00AF193E" w:rsidRDefault="0074373D" w:rsidP="003845B7">
      <w:pPr>
        <w:pStyle w:val="Kop2"/>
        <w:numPr>
          <w:ilvl w:val="0"/>
          <w:numId w:val="0"/>
        </w:numPr>
        <w:spacing w:line="280" w:lineRule="exact"/>
        <w:ind w:left="703" w:hanging="703"/>
        <w:rPr>
          <w:rFonts w:ascii="Arial" w:hAnsi="Arial" w:cs="Arial"/>
          <w:sz w:val="22"/>
          <w:szCs w:val="22"/>
          <w:u w:val="single"/>
        </w:rPr>
      </w:pPr>
      <w:bookmarkStart w:id="17" w:name="_Toc95140529"/>
      <w:r w:rsidRPr="00AF193E">
        <w:rPr>
          <w:rStyle w:val="Kop2Char"/>
          <w:rFonts w:ascii="Arial" w:hAnsi="Arial" w:cs="Arial"/>
          <w:sz w:val="22"/>
          <w:szCs w:val="22"/>
          <w:u w:val="single"/>
        </w:rPr>
        <w:t>Identificatie</w:t>
      </w:r>
      <w:bookmarkEnd w:id="17"/>
    </w:p>
    <w:p w14:paraId="7848C20C" w14:textId="50E0D8C6" w:rsidR="0074373D" w:rsidRPr="00AF193E" w:rsidRDefault="0074373D" w:rsidP="0074373D">
      <w:pPr>
        <w:spacing w:line="280" w:lineRule="exact"/>
        <w:rPr>
          <w:rFonts w:ascii="Arial" w:hAnsi="Arial" w:cs="Arial"/>
          <w:kern w:val="36"/>
          <w:sz w:val="22"/>
          <w:szCs w:val="22"/>
        </w:rPr>
      </w:pPr>
      <w:r w:rsidRPr="00AF193E">
        <w:rPr>
          <w:rFonts w:ascii="Arial" w:hAnsi="Arial" w:cs="Arial"/>
          <w:kern w:val="36"/>
          <w:sz w:val="22"/>
          <w:szCs w:val="22"/>
        </w:rPr>
        <w:t xml:space="preserve">SK Thuiszorg kan bij alle vragen / verzoeken om nader bewijs van uw identiteit vragen. Dit doet SK Thuiszorg om te voorkomen dat persoonsgegevens aan de verkeerde partij worden verstrekt of dat ten onrechte wijzigingen worden aangebracht in de persoonsgegevens. </w:t>
      </w:r>
    </w:p>
    <w:p w14:paraId="1A49394D" w14:textId="77777777" w:rsidR="0074373D" w:rsidRPr="00AF193E" w:rsidRDefault="0074373D" w:rsidP="003845B7">
      <w:pPr>
        <w:pStyle w:val="Kop2"/>
        <w:numPr>
          <w:ilvl w:val="0"/>
          <w:numId w:val="0"/>
        </w:numPr>
        <w:spacing w:line="280" w:lineRule="exact"/>
        <w:ind w:left="703" w:hanging="703"/>
        <w:rPr>
          <w:rFonts w:ascii="Arial" w:hAnsi="Arial" w:cs="Arial"/>
          <w:kern w:val="36"/>
          <w:sz w:val="22"/>
          <w:szCs w:val="22"/>
          <w:u w:val="single"/>
        </w:rPr>
      </w:pPr>
      <w:bookmarkStart w:id="18" w:name="_Toc95140530"/>
      <w:r w:rsidRPr="00AF193E">
        <w:rPr>
          <w:rStyle w:val="Kop2Char"/>
          <w:rFonts w:ascii="Arial" w:hAnsi="Arial" w:cs="Arial"/>
          <w:sz w:val="22"/>
          <w:szCs w:val="22"/>
          <w:u w:val="single"/>
        </w:rPr>
        <w:t>Individuele afweging bij ieder verzoek</w:t>
      </w:r>
      <w:bookmarkEnd w:id="18"/>
    </w:p>
    <w:p w14:paraId="06280B07" w14:textId="721CD792" w:rsidR="0074373D" w:rsidRPr="00AF193E" w:rsidRDefault="0074373D" w:rsidP="0074373D">
      <w:pPr>
        <w:spacing w:line="280" w:lineRule="exact"/>
        <w:rPr>
          <w:rFonts w:ascii="Arial" w:hAnsi="Arial" w:cs="Arial"/>
          <w:kern w:val="36"/>
          <w:sz w:val="22"/>
          <w:szCs w:val="22"/>
        </w:rPr>
      </w:pPr>
      <w:r w:rsidRPr="00AF193E">
        <w:rPr>
          <w:rFonts w:ascii="Arial" w:hAnsi="Arial" w:cs="Arial"/>
          <w:sz w:val="22"/>
          <w:szCs w:val="22"/>
        </w:rPr>
        <w:t>We wijzen u er op dat de hiervoor beschreven rechten geen absolute rechten zijn. Er kunnen omstandigheden zijn die maken dat SK Thuiszorg aan een verzoek geen gehoor kan geven, bijvoorbeeld als uw gegevens zijn of worden verwerkt op grond van een wettelijke verplichting.</w:t>
      </w:r>
      <w:r w:rsidRPr="00AF193E">
        <w:rPr>
          <w:rFonts w:ascii="Arial" w:hAnsi="Arial" w:cs="Arial"/>
          <w:kern w:val="36"/>
          <w:sz w:val="22"/>
          <w:szCs w:val="22"/>
        </w:rPr>
        <w:t xml:space="preserve"> </w:t>
      </w:r>
    </w:p>
    <w:p w14:paraId="493BCD08" w14:textId="6F151343" w:rsidR="0074373D" w:rsidRPr="00AF193E" w:rsidRDefault="0074373D" w:rsidP="0074373D">
      <w:pPr>
        <w:spacing w:line="280" w:lineRule="exact"/>
        <w:rPr>
          <w:rFonts w:ascii="Arial" w:eastAsiaTheme="minorHAnsi" w:hAnsi="Arial" w:cs="Arial"/>
          <w:sz w:val="22"/>
          <w:szCs w:val="22"/>
        </w:rPr>
      </w:pPr>
      <w:r w:rsidRPr="00AF193E">
        <w:rPr>
          <w:rFonts w:ascii="Arial" w:hAnsi="Arial" w:cs="Arial"/>
          <w:sz w:val="22"/>
          <w:szCs w:val="22"/>
        </w:rPr>
        <w:t xml:space="preserve">SK Thuiszorg zal ieder verzoek steeds op zijn eigen merites beoordelen. Mocht SK Thuiszorg aan een bepaald verzoek geen gehoor (kunnen) geven, dan wordt dit uiteraard gemotiveerd aan u kenbaar gemaakt. U kunt zich vervolgens in dat geval tot de rechter wenden. </w:t>
      </w:r>
      <w:r w:rsidRPr="00AF193E">
        <w:rPr>
          <w:rFonts w:ascii="Arial" w:hAnsi="Arial" w:cs="Arial"/>
          <w:sz w:val="22"/>
          <w:szCs w:val="22"/>
        </w:rPr>
        <w:br/>
        <w:t>Het recht van bezwaar tegen gebruik van gegevens voor (direct) marketing doeleinden is wel absoluut. Afmeldingen voor onze commerciële uitingen worden dus hoe dan ook gehonoreerd.</w:t>
      </w:r>
    </w:p>
    <w:p w14:paraId="16357C4F" w14:textId="5083DF58" w:rsidR="0074373D" w:rsidRPr="00AF193E" w:rsidRDefault="0074373D" w:rsidP="0074373D">
      <w:pPr>
        <w:pStyle w:val="Kop1"/>
        <w:spacing w:line="280" w:lineRule="exact"/>
        <w:rPr>
          <w:rFonts w:ascii="Arial" w:hAnsi="Arial" w:cs="Arial"/>
          <w:b/>
          <w:bCs/>
          <w:color w:val="auto"/>
          <w:sz w:val="22"/>
          <w:szCs w:val="22"/>
        </w:rPr>
      </w:pPr>
      <w:bookmarkStart w:id="19" w:name="_Toc95140531"/>
      <w:r w:rsidRPr="00AF193E">
        <w:rPr>
          <w:rFonts w:ascii="Arial" w:hAnsi="Arial" w:cs="Arial"/>
          <w:b/>
          <w:bCs/>
          <w:color w:val="auto"/>
          <w:sz w:val="22"/>
          <w:szCs w:val="22"/>
        </w:rPr>
        <w:t>Heeft SK Thuiszorg een Functionaris Gegevensbescherming?</w:t>
      </w:r>
      <w:bookmarkEnd w:id="19"/>
    </w:p>
    <w:p w14:paraId="0771749E" w14:textId="6D688EC4"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SK Thuiszorg heeft geen Functionaris Gegevensbescherming (FG) aangesteld.</w:t>
      </w:r>
    </w:p>
    <w:p w14:paraId="269396C9" w14:textId="37233D04" w:rsidR="0074373D" w:rsidRPr="00AF193E" w:rsidRDefault="0074373D" w:rsidP="0074373D">
      <w:pPr>
        <w:pStyle w:val="Kop1"/>
        <w:spacing w:line="280" w:lineRule="exact"/>
        <w:rPr>
          <w:rFonts w:ascii="Arial" w:hAnsi="Arial" w:cs="Arial"/>
          <w:color w:val="auto"/>
          <w:sz w:val="22"/>
          <w:szCs w:val="22"/>
        </w:rPr>
      </w:pPr>
      <w:bookmarkStart w:id="20" w:name="_Toc95140532"/>
      <w:r w:rsidRPr="00AF193E">
        <w:rPr>
          <w:rFonts w:ascii="Arial" w:hAnsi="Arial" w:cs="Arial"/>
          <w:color w:val="auto"/>
          <w:sz w:val="22"/>
          <w:szCs w:val="22"/>
        </w:rPr>
        <w:t>Heeft u een klacht over de verwerking van persoonsgegevens door SK Thuiszorg?</w:t>
      </w:r>
      <w:bookmarkEnd w:id="20"/>
    </w:p>
    <w:p w14:paraId="070C5824" w14:textId="4257E82B"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 xml:space="preserve">Als u een klacht heeft over de verwerking van persoonsgegevens door SK Thuiszorg dan stellen we het op prijs om dat zo spoedig mogelijk van u te vernemen. We doen dan ons uiterste best om deze klacht op te lossen. Als u er met ons niet uit komt dan kunt u een klacht indienen bij de toezichthouder. De Autoriteit Persoonsgegevens houdt toezicht op de naleving van de privacywetgeving. U vindt de contactgegevens van de Autoriteit Persoonsgegevens via de website </w:t>
      </w:r>
      <w:hyperlink r:id="rId8" w:history="1">
        <w:r w:rsidRPr="00AF193E">
          <w:rPr>
            <w:rStyle w:val="Hyperlink"/>
            <w:rFonts w:ascii="Arial" w:hAnsi="Arial" w:cs="Arial"/>
            <w:color w:val="auto"/>
            <w:kern w:val="36"/>
            <w:sz w:val="22"/>
            <w:szCs w:val="22"/>
          </w:rPr>
          <w:t>www.autoriteitpersoonsgegevens.nl</w:t>
        </w:r>
      </w:hyperlink>
      <w:r w:rsidRPr="00AF193E">
        <w:rPr>
          <w:rFonts w:ascii="Arial" w:hAnsi="Arial" w:cs="Arial"/>
          <w:sz w:val="22"/>
          <w:szCs w:val="22"/>
        </w:rPr>
        <w:t xml:space="preserve">. </w:t>
      </w:r>
    </w:p>
    <w:p w14:paraId="7F9E1C9D" w14:textId="77777777" w:rsidR="0074373D" w:rsidRPr="00AF193E" w:rsidRDefault="0074373D" w:rsidP="0074373D">
      <w:pPr>
        <w:pStyle w:val="Kop1"/>
        <w:spacing w:line="280" w:lineRule="exact"/>
        <w:rPr>
          <w:rFonts w:ascii="Arial" w:hAnsi="Arial" w:cs="Arial"/>
          <w:b/>
          <w:bCs/>
          <w:color w:val="auto"/>
          <w:sz w:val="22"/>
          <w:szCs w:val="22"/>
        </w:rPr>
      </w:pPr>
      <w:bookmarkStart w:id="21" w:name="_Toc95140533"/>
      <w:r w:rsidRPr="00AF193E">
        <w:rPr>
          <w:rFonts w:ascii="Arial" w:hAnsi="Arial" w:cs="Arial"/>
          <w:b/>
          <w:bCs/>
          <w:color w:val="auto"/>
          <w:sz w:val="22"/>
          <w:szCs w:val="22"/>
        </w:rPr>
        <w:t>Wijziging van de Privacyverklaring</w:t>
      </w:r>
      <w:bookmarkEnd w:id="21"/>
    </w:p>
    <w:p w14:paraId="6FBCB46F" w14:textId="7A96D019"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SK Thuiszorg kan deze Privacyverklaring wijzigen. Deze wijzigingen worden bekend gemaakt via de website van SK Thuiszorg. SK Thuiszorg adviseert u daarom regelmatig deze Privacyverklaring te raadplegen voor een update.</w:t>
      </w:r>
    </w:p>
    <w:p w14:paraId="3562FAD7" w14:textId="77777777" w:rsidR="0074373D" w:rsidRPr="00AF193E" w:rsidRDefault="0074373D" w:rsidP="0074373D">
      <w:pPr>
        <w:pStyle w:val="Kop1"/>
        <w:spacing w:line="280" w:lineRule="exact"/>
        <w:rPr>
          <w:rFonts w:ascii="Arial" w:hAnsi="Arial" w:cs="Arial"/>
          <w:b/>
          <w:bCs/>
          <w:color w:val="auto"/>
          <w:sz w:val="22"/>
          <w:szCs w:val="22"/>
        </w:rPr>
      </w:pPr>
      <w:bookmarkStart w:id="22" w:name="_Toc95140534"/>
      <w:r w:rsidRPr="00AF193E">
        <w:rPr>
          <w:rFonts w:ascii="Arial" w:hAnsi="Arial" w:cs="Arial"/>
          <w:b/>
          <w:bCs/>
          <w:color w:val="auto"/>
          <w:sz w:val="22"/>
          <w:szCs w:val="22"/>
        </w:rPr>
        <w:lastRenderedPageBreak/>
        <w:t>Heeft u vragen?</w:t>
      </w:r>
      <w:bookmarkEnd w:id="22"/>
    </w:p>
    <w:p w14:paraId="313DCEF7" w14:textId="31BD5515"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U kunt natuurlijk ook altijd aan SK Thuiszorg vragen stellen over de verwerking van uw persoonsgegevens. U kunt hiervoor contact opnemen via onderstaande contactgegevens.</w:t>
      </w:r>
    </w:p>
    <w:p w14:paraId="2B39B0CC" w14:textId="0DDE280A" w:rsidR="0074373D" w:rsidRPr="00AF193E" w:rsidRDefault="0074373D" w:rsidP="0074373D">
      <w:pPr>
        <w:pStyle w:val="Kop1"/>
        <w:spacing w:line="280" w:lineRule="exact"/>
        <w:rPr>
          <w:rFonts w:ascii="Arial" w:hAnsi="Arial" w:cs="Arial"/>
          <w:b/>
          <w:bCs/>
          <w:color w:val="auto"/>
          <w:sz w:val="22"/>
          <w:szCs w:val="22"/>
        </w:rPr>
      </w:pPr>
      <w:bookmarkStart w:id="23" w:name="_Toc95140535"/>
      <w:r w:rsidRPr="00AF193E">
        <w:rPr>
          <w:rFonts w:ascii="Arial" w:hAnsi="Arial" w:cs="Arial"/>
          <w:b/>
          <w:bCs/>
          <w:color w:val="auto"/>
          <w:sz w:val="22"/>
          <w:szCs w:val="22"/>
        </w:rPr>
        <w:t>Hoe neemt u contact met SK Thuiszorg op?</w:t>
      </w:r>
      <w:bookmarkEnd w:id="23"/>
    </w:p>
    <w:p w14:paraId="5F405E7F" w14:textId="4861D8DC"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Voor vragen over deze Privacyverklaring en/of de verwerking van uw persoonsgegevens door SK Thuiszorg kunt u contact opnemen met:</w:t>
      </w:r>
    </w:p>
    <w:p w14:paraId="369C29E7" w14:textId="77777777" w:rsidR="003845B7" w:rsidRPr="00AF193E" w:rsidRDefault="003845B7" w:rsidP="0074373D">
      <w:pPr>
        <w:spacing w:line="280" w:lineRule="exact"/>
        <w:rPr>
          <w:rFonts w:ascii="Arial" w:hAnsi="Arial" w:cs="Arial"/>
          <w:sz w:val="22"/>
          <w:szCs w:val="22"/>
        </w:rPr>
      </w:pPr>
    </w:p>
    <w:p w14:paraId="4376068D" w14:textId="20004EE6"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 xml:space="preserve">SK Thuiszorg </w:t>
      </w:r>
    </w:p>
    <w:p w14:paraId="10621961" w14:textId="77777777" w:rsidR="003845B7" w:rsidRPr="00AF193E" w:rsidRDefault="003845B7" w:rsidP="003845B7">
      <w:pPr>
        <w:spacing w:line="280" w:lineRule="exact"/>
        <w:rPr>
          <w:rFonts w:ascii="Arial" w:hAnsi="Arial" w:cs="Arial"/>
          <w:sz w:val="22"/>
          <w:szCs w:val="22"/>
        </w:rPr>
      </w:pPr>
      <w:r w:rsidRPr="00AF193E">
        <w:rPr>
          <w:rFonts w:ascii="Arial" w:hAnsi="Arial" w:cs="Arial"/>
          <w:sz w:val="22"/>
          <w:szCs w:val="22"/>
        </w:rPr>
        <w:t>Adres: Joubertplantsoen 119,</w:t>
      </w:r>
    </w:p>
    <w:p w14:paraId="1E746A5E" w14:textId="77777777" w:rsidR="003845B7" w:rsidRPr="00AF193E" w:rsidRDefault="003845B7" w:rsidP="003845B7">
      <w:pPr>
        <w:spacing w:line="280" w:lineRule="exact"/>
        <w:rPr>
          <w:rFonts w:ascii="Arial" w:hAnsi="Arial" w:cs="Arial"/>
          <w:sz w:val="22"/>
          <w:szCs w:val="22"/>
        </w:rPr>
      </w:pPr>
      <w:r w:rsidRPr="00AF193E">
        <w:rPr>
          <w:rFonts w:ascii="Arial" w:hAnsi="Arial" w:cs="Arial"/>
          <w:sz w:val="22"/>
          <w:szCs w:val="22"/>
        </w:rPr>
        <w:t>2571 WJ Den Haag</w:t>
      </w:r>
    </w:p>
    <w:p w14:paraId="7321609A" w14:textId="77777777" w:rsidR="003845B7" w:rsidRPr="00AF193E" w:rsidRDefault="003845B7" w:rsidP="003845B7">
      <w:pPr>
        <w:spacing w:line="280" w:lineRule="exact"/>
        <w:rPr>
          <w:rFonts w:ascii="Arial" w:hAnsi="Arial" w:cs="Arial"/>
          <w:sz w:val="22"/>
          <w:szCs w:val="22"/>
        </w:rPr>
      </w:pPr>
    </w:p>
    <w:p w14:paraId="6283E695" w14:textId="77777777" w:rsidR="003845B7" w:rsidRPr="00AF193E" w:rsidRDefault="003845B7" w:rsidP="003845B7">
      <w:pPr>
        <w:spacing w:line="280" w:lineRule="exact"/>
        <w:rPr>
          <w:rFonts w:ascii="Arial" w:hAnsi="Arial" w:cs="Arial"/>
          <w:sz w:val="22"/>
          <w:szCs w:val="22"/>
        </w:rPr>
      </w:pPr>
      <w:r w:rsidRPr="00AF193E">
        <w:rPr>
          <w:rFonts w:ascii="Arial" w:hAnsi="Arial" w:cs="Arial"/>
          <w:sz w:val="22"/>
          <w:szCs w:val="22"/>
        </w:rPr>
        <w:t>Tel: 070 – 4450632</w:t>
      </w:r>
    </w:p>
    <w:p w14:paraId="46DF8813" w14:textId="7931DF08" w:rsidR="003845B7" w:rsidRPr="00AF193E" w:rsidRDefault="003845B7" w:rsidP="003845B7">
      <w:pPr>
        <w:spacing w:line="280" w:lineRule="exact"/>
        <w:rPr>
          <w:rFonts w:ascii="Arial" w:hAnsi="Arial" w:cs="Arial"/>
          <w:sz w:val="22"/>
          <w:szCs w:val="22"/>
        </w:rPr>
      </w:pPr>
      <w:r w:rsidRPr="00AF193E">
        <w:rPr>
          <w:rFonts w:ascii="Arial" w:hAnsi="Arial" w:cs="Arial"/>
          <w:sz w:val="22"/>
          <w:szCs w:val="22"/>
        </w:rPr>
        <w:t>Email: Info@shivkrishna.nl</w:t>
      </w:r>
    </w:p>
    <w:p w14:paraId="17B0863E" w14:textId="77777777" w:rsidR="0074373D" w:rsidRPr="00AF193E" w:rsidRDefault="0074373D" w:rsidP="0074373D">
      <w:pPr>
        <w:shd w:val="clear" w:color="auto" w:fill="FFFFFF"/>
        <w:spacing w:before="300" w:after="150" w:line="280" w:lineRule="exact"/>
        <w:outlineLvl w:val="0"/>
        <w:rPr>
          <w:rFonts w:ascii="Arial" w:hAnsi="Arial" w:cs="Arial"/>
          <w:kern w:val="36"/>
          <w:sz w:val="22"/>
          <w:szCs w:val="22"/>
        </w:rPr>
      </w:pPr>
    </w:p>
    <w:p w14:paraId="6A1ABFA1" w14:textId="77777777" w:rsidR="0074373D" w:rsidRPr="00AF193E" w:rsidRDefault="0074373D" w:rsidP="0074373D">
      <w:pPr>
        <w:spacing w:line="280" w:lineRule="exact"/>
        <w:rPr>
          <w:rFonts w:ascii="Arial" w:hAnsi="Arial" w:cs="Arial"/>
          <w:kern w:val="36"/>
          <w:sz w:val="22"/>
          <w:szCs w:val="22"/>
        </w:rPr>
      </w:pPr>
      <w:r w:rsidRPr="00AF193E">
        <w:rPr>
          <w:rFonts w:ascii="Arial" w:hAnsi="Arial" w:cs="Arial"/>
          <w:kern w:val="36"/>
          <w:sz w:val="22"/>
          <w:szCs w:val="22"/>
        </w:rPr>
        <w:br w:type="page"/>
      </w:r>
    </w:p>
    <w:p w14:paraId="1F366BCA" w14:textId="008459C2" w:rsidR="0074373D" w:rsidRPr="00AF193E" w:rsidRDefault="0074373D" w:rsidP="003845B7">
      <w:pPr>
        <w:pStyle w:val="Kop1"/>
        <w:spacing w:line="280" w:lineRule="exact"/>
        <w:rPr>
          <w:rFonts w:ascii="Arial" w:eastAsia="Times New Roman" w:hAnsi="Arial" w:cs="Arial"/>
          <w:b/>
          <w:bCs/>
          <w:color w:val="auto"/>
          <w:kern w:val="36"/>
          <w:sz w:val="22"/>
          <w:szCs w:val="22"/>
        </w:rPr>
      </w:pPr>
      <w:bookmarkStart w:id="24" w:name="_Toc95140536"/>
      <w:r w:rsidRPr="00AF193E">
        <w:rPr>
          <w:rFonts w:ascii="Arial" w:hAnsi="Arial" w:cs="Arial"/>
          <w:b/>
          <w:bCs/>
          <w:color w:val="auto"/>
          <w:sz w:val="22"/>
          <w:szCs w:val="22"/>
        </w:rPr>
        <w:lastRenderedPageBreak/>
        <w:t>Aanvullende verklaring in verband met het gebruik van de website van SK Thuiszorg</w:t>
      </w:r>
      <w:bookmarkEnd w:id="24"/>
    </w:p>
    <w:p w14:paraId="05D1F83B" w14:textId="77C2710B"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 xml:space="preserve">In het kader van onze online dienstverlening legt SK Thuiszorg gegevens vast. Dit is bijvoorbeeld het geval wanneer u gebruik maakt van de mogelijkheid om vragen te stellen of opmerkingen te plaatsen via onze website. Hierdoor is het mogelijk dat u bepaalde persoonsgegevens van uzelf dient te verstrekken c.q. dat u deze op eigen initiatief verstrekt. In die gevallen worden uw gegevens uitsluitend verwerkt om uw identiteit als (aan)vrager vast te stellen. Uw gegevens worden niet aan derden verstrekt, tenzij SK Thuiszorg daartoe verplicht is op grond van de wet, een rechterlijke uitspraak of u hiermee heeft ingestemd. </w:t>
      </w:r>
    </w:p>
    <w:p w14:paraId="632CACB9" w14:textId="77777777" w:rsidR="0074373D" w:rsidRPr="00AF193E" w:rsidRDefault="0074373D" w:rsidP="003845B7">
      <w:pPr>
        <w:pStyle w:val="Kop2"/>
        <w:numPr>
          <w:ilvl w:val="0"/>
          <w:numId w:val="0"/>
        </w:numPr>
        <w:spacing w:line="280" w:lineRule="exact"/>
        <w:ind w:left="703" w:hanging="703"/>
        <w:rPr>
          <w:rFonts w:ascii="Arial" w:hAnsi="Arial" w:cs="Arial"/>
          <w:sz w:val="22"/>
          <w:szCs w:val="22"/>
        </w:rPr>
      </w:pPr>
      <w:bookmarkStart w:id="25" w:name="_Toc95140537"/>
      <w:r w:rsidRPr="00AF193E">
        <w:rPr>
          <w:rFonts w:ascii="Arial" w:hAnsi="Arial" w:cs="Arial"/>
          <w:sz w:val="22"/>
          <w:szCs w:val="22"/>
        </w:rPr>
        <w:t>Bezoekgegevens</w:t>
      </w:r>
      <w:bookmarkEnd w:id="25"/>
    </w:p>
    <w:p w14:paraId="43EB2560" w14:textId="400D2B0F"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 xml:space="preserve">Op onze website </w:t>
      </w:r>
      <w:r w:rsidR="00ED2BAA" w:rsidRPr="00AF193E">
        <w:rPr>
          <w:rFonts w:ascii="Arial" w:hAnsi="Arial" w:cs="Arial"/>
          <w:sz w:val="22"/>
          <w:szCs w:val="22"/>
        </w:rPr>
        <w:t xml:space="preserve">sk-thuiszorg.nl </w:t>
      </w:r>
      <w:r w:rsidRPr="00AF193E">
        <w:rPr>
          <w:rFonts w:ascii="Arial" w:hAnsi="Arial" w:cs="Arial"/>
          <w:sz w:val="22"/>
          <w:szCs w:val="22"/>
        </w:rPr>
        <w:t>worden algemene bezoekgegevens bijgehouden, zonder dat deze herleidbaar zijn tot de bezoekers. Het gaat hierbij bijvoorbeeld om de meest bezochte pagina’s, surfgedrag, tijdstip van bezoek, gebruikte browser, geografische regio van de bezoeker en de gebruikte zoekmachines. Deze gegevens worden gebruikt om de inrichting van de website te optimaliseren. Ook kunnen deze gegevens worden gebruikt om meer gerichte informatie op de website te zetten. Op deze wijze kan SK Thuiszorg haar dienstverlening aan u verder optimaliseren.</w:t>
      </w:r>
    </w:p>
    <w:p w14:paraId="2F05AA7E" w14:textId="77777777" w:rsidR="0074373D" w:rsidRPr="00AF193E" w:rsidRDefault="0074373D" w:rsidP="003845B7">
      <w:pPr>
        <w:pStyle w:val="Kop2"/>
        <w:numPr>
          <w:ilvl w:val="0"/>
          <w:numId w:val="0"/>
        </w:numPr>
        <w:spacing w:line="280" w:lineRule="exact"/>
        <w:ind w:left="703" w:hanging="703"/>
        <w:rPr>
          <w:rFonts w:ascii="Arial" w:hAnsi="Arial" w:cs="Arial"/>
          <w:sz w:val="22"/>
          <w:szCs w:val="22"/>
        </w:rPr>
      </w:pPr>
      <w:bookmarkStart w:id="26" w:name="_Toc95140538"/>
      <w:r w:rsidRPr="00AF193E">
        <w:rPr>
          <w:rFonts w:ascii="Arial" w:hAnsi="Arial" w:cs="Arial"/>
          <w:sz w:val="22"/>
          <w:szCs w:val="22"/>
        </w:rPr>
        <w:t>Cookies</w:t>
      </w:r>
      <w:bookmarkEnd w:id="26"/>
    </w:p>
    <w:p w14:paraId="076A7CB8" w14:textId="3B148DFC"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Sommige delen van de website van SK Thuiszorg kunnen cookies bevatten. Cookies zijn kleine stukjes informatie (bestandjes) die een website op uw computer achterlaat. De website instrueert de webbrowser waarmee u websites bekijkt (bijvoorbeeld Internet Explorer of Chrome) om deze cookies op uw computer op te slaan. Cookies worden niet gebruikt om persoonlijke informatie te verkrijgen noch op te slaan. Met het aanpassen van de instellingen van uw browser kunt u ervoor kiezen om alle cookies te accepteren, om op de hoogte te worden gebracht wanneer een cookie wordt geplaatst of om alle cookies te weigeren. Raadpleeg hiervoor de handleiding van uw browser.</w:t>
      </w:r>
    </w:p>
    <w:p w14:paraId="1B3F4343" w14:textId="77777777" w:rsidR="0074373D" w:rsidRPr="00AF193E" w:rsidRDefault="0074373D" w:rsidP="0074373D">
      <w:pPr>
        <w:shd w:val="clear" w:color="auto" w:fill="FFFFFF"/>
        <w:spacing w:line="280" w:lineRule="exact"/>
        <w:rPr>
          <w:rFonts w:ascii="Arial" w:hAnsi="Arial" w:cs="Arial"/>
          <w:b/>
          <w:bCs/>
          <w:color w:val="FF0000"/>
          <w:sz w:val="22"/>
          <w:szCs w:val="22"/>
        </w:rPr>
      </w:pPr>
      <w:r w:rsidRPr="00AF193E">
        <w:rPr>
          <w:rFonts w:ascii="Arial" w:hAnsi="Arial" w:cs="Arial"/>
          <w:b/>
          <w:bCs/>
          <w:i/>
          <w:iCs/>
          <w:color w:val="FF0000"/>
          <w:sz w:val="22"/>
          <w:szCs w:val="22"/>
        </w:rPr>
        <w:t>Via onze website wordt een cookie geplaatst van het Amerikaanse bedrijf Google, als deel van de "Analytics"-dienst. Wij gebruiken deze dienst om inzicht te krijgen in hoe bezoekers de website gebruiken. Google kan deze informatie aan derden verschaffen indien Google hiertoe wettelijk wordt verplicht, of voor zover derden de informatie namens Google verwerken. Wij hebben hier geen invloed op. De informatie die Google verzamelt wordt zo veel mogelijk geanonimiseerd. Uw IP-adres wordt nadrukkelijk niet meegegeven. De informatie wordt overgebracht naar Google en door hen opgeslagen op servers in de Verenigde Staten.</w:t>
      </w:r>
      <w:r w:rsidRPr="00AF193E">
        <w:rPr>
          <w:rFonts w:ascii="Arial" w:hAnsi="Arial" w:cs="Arial"/>
          <w:b/>
          <w:bCs/>
          <w:color w:val="FF0000"/>
          <w:sz w:val="22"/>
          <w:szCs w:val="22"/>
        </w:rPr>
        <w:br/>
      </w:r>
    </w:p>
    <w:p w14:paraId="65041F74" w14:textId="432D9872" w:rsidR="0074373D" w:rsidRPr="00AF193E" w:rsidRDefault="0074373D" w:rsidP="0074373D">
      <w:pPr>
        <w:pStyle w:val="Kop1"/>
        <w:spacing w:line="280" w:lineRule="exact"/>
        <w:rPr>
          <w:rFonts w:ascii="Arial" w:eastAsia="Times New Roman" w:hAnsi="Arial" w:cs="Arial"/>
          <w:color w:val="auto"/>
          <w:sz w:val="22"/>
          <w:szCs w:val="22"/>
        </w:rPr>
      </w:pPr>
      <w:bookmarkStart w:id="27" w:name="_Toc95140539"/>
      <w:r w:rsidRPr="00AF193E">
        <w:rPr>
          <w:rFonts w:ascii="Arial" w:hAnsi="Arial" w:cs="Arial"/>
          <w:color w:val="auto"/>
          <w:sz w:val="22"/>
          <w:szCs w:val="22"/>
        </w:rPr>
        <w:t>SK Thuiszorg en andere websites</w:t>
      </w:r>
      <w:bookmarkEnd w:id="27"/>
    </w:p>
    <w:p w14:paraId="6A37953B" w14:textId="360DF606" w:rsidR="0074373D" w:rsidRPr="00AF193E" w:rsidRDefault="0074373D" w:rsidP="0074373D">
      <w:pPr>
        <w:spacing w:line="280" w:lineRule="exact"/>
        <w:rPr>
          <w:rFonts w:ascii="Arial" w:hAnsi="Arial" w:cs="Arial"/>
          <w:sz w:val="22"/>
          <w:szCs w:val="22"/>
        </w:rPr>
      </w:pPr>
      <w:r w:rsidRPr="00AF193E">
        <w:rPr>
          <w:rFonts w:ascii="Arial" w:hAnsi="Arial" w:cs="Arial"/>
          <w:sz w:val="22"/>
          <w:szCs w:val="22"/>
        </w:rPr>
        <w:t>Op de website van SK Thuiszorg treft u een aantal hyperlinks aan naar andere websites. SK Thuiszorg kan geen verantwoordelijkheid dragen met betrekking tot de omgang door die partijen met uw gegevens. Lees hiervoor de Privacyverklaring, indien aanwezig, van de organisatie die u bezoekt.</w:t>
      </w:r>
    </w:p>
    <w:p w14:paraId="7164EE71" w14:textId="77777777" w:rsidR="0074373D" w:rsidRPr="00AF193E" w:rsidRDefault="0074373D" w:rsidP="0074373D">
      <w:pPr>
        <w:spacing w:line="280" w:lineRule="exact"/>
        <w:rPr>
          <w:rFonts w:ascii="Arial" w:hAnsi="Arial" w:cs="Arial"/>
          <w:sz w:val="22"/>
          <w:szCs w:val="22"/>
          <w:lang w:eastAsia="en-US"/>
        </w:rPr>
      </w:pPr>
    </w:p>
    <w:p w14:paraId="0C7FEF77" w14:textId="60399317" w:rsidR="00971390" w:rsidRPr="00AF193E" w:rsidRDefault="00971390" w:rsidP="0074373D">
      <w:pPr>
        <w:spacing w:line="280" w:lineRule="exact"/>
        <w:rPr>
          <w:rFonts w:ascii="Arial" w:hAnsi="Arial" w:cs="Arial"/>
          <w:sz w:val="22"/>
          <w:szCs w:val="22"/>
        </w:rPr>
      </w:pPr>
    </w:p>
    <w:sectPr w:rsidR="00971390" w:rsidRPr="00AF193E" w:rsidSect="00E05002">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1118" w14:textId="77777777" w:rsidR="00524744" w:rsidRDefault="00524744">
      <w:r>
        <w:separator/>
      </w:r>
    </w:p>
  </w:endnote>
  <w:endnote w:type="continuationSeparator" w:id="0">
    <w:p w14:paraId="4808E481" w14:textId="77777777" w:rsidR="00524744" w:rsidRDefault="0052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7732" w14:textId="77777777" w:rsidR="006653C4" w:rsidRDefault="006653C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30B02" w14:textId="77777777" w:rsidR="006653C4" w:rsidRDefault="006653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ECBE" w14:textId="77777777" w:rsidR="006653C4" w:rsidRDefault="006653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2A9F" w14:textId="77777777" w:rsidR="00524744" w:rsidRDefault="00524744">
      <w:r>
        <w:separator/>
      </w:r>
    </w:p>
  </w:footnote>
  <w:footnote w:type="continuationSeparator" w:id="0">
    <w:p w14:paraId="0760FE0D" w14:textId="77777777" w:rsidR="00524744" w:rsidRDefault="0052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0363" w14:textId="77777777" w:rsidR="006653C4" w:rsidRDefault="006653C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3924"/>
      <w:gridCol w:w="2376"/>
    </w:tblGrid>
    <w:tr w:rsidR="00F203F8" w:rsidRPr="009253DD" w14:paraId="105D4B31" w14:textId="77777777">
      <w:trPr>
        <w:cantSplit/>
        <w:trHeight w:val="450"/>
      </w:trPr>
      <w:tc>
        <w:tcPr>
          <w:tcW w:w="2950" w:type="dxa"/>
          <w:vMerge w:val="restart"/>
          <w:tcBorders>
            <w:right w:val="single" w:sz="4" w:space="0" w:color="auto"/>
          </w:tcBorders>
        </w:tcPr>
        <w:p w14:paraId="280D545B" w14:textId="746BA456" w:rsidR="00F203F8" w:rsidRPr="009253DD" w:rsidRDefault="00E62C2F" w:rsidP="00ED022E">
          <w:pPr>
            <w:pStyle w:val="Koptekst"/>
            <w:rPr>
              <w:rFonts w:ascii="Arial" w:hAnsi="Arial" w:cs="Arial"/>
              <w:b/>
              <w:sz w:val="22"/>
              <w:szCs w:val="22"/>
            </w:rPr>
          </w:pPr>
          <w:r>
            <w:rPr>
              <w:rFonts w:ascii="Arial" w:hAnsi="Arial" w:cs="Arial"/>
              <w:b/>
              <w:noProof/>
              <w:sz w:val="22"/>
              <w:szCs w:val="22"/>
            </w:rPr>
            <w:drawing>
              <wp:anchor distT="0" distB="0" distL="114300" distR="114300" simplePos="0" relativeHeight="251666432" behindDoc="1" locked="0" layoutInCell="1" allowOverlap="1" wp14:anchorId="4CBAE877" wp14:editId="7D059EA5">
                <wp:simplePos x="0" y="0"/>
                <wp:positionH relativeFrom="column">
                  <wp:posOffset>109855</wp:posOffset>
                </wp:positionH>
                <wp:positionV relativeFrom="paragraph">
                  <wp:posOffset>142875</wp:posOffset>
                </wp:positionV>
                <wp:extent cx="1597025" cy="890270"/>
                <wp:effectExtent l="0" t="0" r="3175" b="5080"/>
                <wp:wrapTight wrapText="bothSides">
                  <wp:wrapPolygon edited="0">
                    <wp:start x="2577" y="0"/>
                    <wp:lineTo x="1031" y="1849"/>
                    <wp:lineTo x="0" y="4622"/>
                    <wp:lineTo x="0" y="8320"/>
                    <wp:lineTo x="1546" y="15252"/>
                    <wp:lineTo x="1546" y="15715"/>
                    <wp:lineTo x="19066" y="21261"/>
                    <wp:lineTo x="20097" y="21261"/>
                    <wp:lineTo x="21128" y="21261"/>
                    <wp:lineTo x="21385" y="20337"/>
                    <wp:lineTo x="21385" y="10168"/>
                    <wp:lineTo x="7472" y="6471"/>
                    <wp:lineTo x="5411" y="1387"/>
                    <wp:lineTo x="4122" y="0"/>
                    <wp:lineTo x="2577"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90270"/>
                        </a:xfrm>
                        <a:prstGeom prst="rect">
                          <a:avLst/>
                        </a:prstGeom>
                        <a:noFill/>
                      </pic:spPr>
                    </pic:pic>
                  </a:graphicData>
                </a:graphic>
              </wp:anchor>
            </w:drawing>
          </w:r>
        </w:p>
      </w:tc>
      <w:tc>
        <w:tcPr>
          <w:tcW w:w="3924" w:type="dxa"/>
          <w:vMerge w:val="restart"/>
          <w:tcBorders>
            <w:left w:val="single" w:sz="4" w:space="0" w:color="auto"/>
          </w:tcBorders>
        </w:tcPr>
        <w:p w14:paraId="2269FE34" w14:textId="77777777" w:rsidR="00F203F8" w:rsidRPr="009253DD" w:rsidRDefault="00F203F8" w:rsidP="00781C83">
          <w:pPr>
            <w:pStyle w:val="Koptekst"/>
            <w:jc w:val="center"/>
            <w:rPr>
              <w:rFonts w:ascii="Arial" w:hAnsi="Arial" w:cs="Arial"/>
              <w:sz w:val="22"/>
              <w:szCs w:val="22"/>
            </w:rPr>
          </w:pPr>
        </w:p>
        <w:p w14:paraId="456C2B65" w14:textId="288F67C6" w:rsidR="00F203F8" w:rsidRPr="009253DD" w:rsidRDefault="0074373D" w:rsidP="00781C83">
          <w:pPr>
            <w:pStyle w:val="Koptekst"/>
            <w:jc w:val="center"/>
            <w:rPr>
              <w:rFonts w:ascii="Arial" w:hAnsi="Arial" w:cs="Arial"/>
              <w:b/>
              <w:sz w:val="22"/>
              <w:szCs w:val="22"/>
            </w:rPr>
          </w:pPr>
          <w:r>
            <w:rPr>
              <w:rFonts w:ascii="Arial" w:hAnsi="Arial" w:cs="Arial"/>
              <w:b/>
              <w:sz w:val="22"/>
              <w:szCs w:val="22"/>
            </w:rPr>
            <w:t>Privacyverklaring</w:t>
          </w:r>
        </w:p>
      </w:tc>
      <w:tc>
        <w:tcPr>
          <w:tcW w:w="2376" w:type="dxa"/>
        </w:tcPr>
        <w:p w14:paraId="61C9A8CA" w14:textId="48F216DF" w:rsidR="00F203F8" w:rsidRPr="009253DD" w:rsidRDefault="00E62C2F" w:rsidP="00781C83">
          <w:pPr>
            <w:pStyle w:val="Koptekst"/>
            <w:rPr>
              <w:rFonts w:ascii="Arial" w:hAnsi="Arial" w:cs="Arial"/>
              <w:i/>
              <w:sz w:val="22"/>
              <w:szCs w:val="22"/>
            </w:rPr>
          </w:pPr>
          <w:r>
            <w:rPr>
              <w:rFonts w:ascii="Arial" w:hAnsi="Arial" w:cs="Arial"/>
              <w:i/>
              <w:sz w:val="22"/>
              <w:szCs w:val="22"/>
            </w:rPr>
            <w:t>B.02.</w:t>
          </w:r>
          <w:r w:rsidR="0074373D">
            <w:rPr>
              <w:rFonts w:ascii="Arial" w:hAnsi="Arial" w:cs="Arial"/>
              <w:i/>
              <w:sz w:val="22"/>
              <w:szCs w:val="22"/>
            </w:rPr>
            <w:t>3</w:t>
          </w:r>
        </w:p>
      </w:tc>
    </w:tr>
    <w:tr w:rsidR="00F203F8" w:rsidRPr="009253DD" w14:paraId="405D145A" w14:textId="77777777">
      <w:trPr>
        <w:cantSplit/>
        <w:trHeight w:val="450"/>
      </w:trPr>
      <w:tc>
        <w:tcPr>
          <w:tcW w:w="2950" w:type="dxa"/>
          <w:vMerge/>
          <w:tcBorders>
            <w:right w:val="single" w:sz="4" w:space="0" w:color="auto"/>
          </w:tcBorders>
        </w:tcPr>
        <w:p w14:paraId="661A494D" w14:textId="77777777" w:rsidR="00F203F8" w:rsidRPr="009253DD" w:rsidRDefault="00F203F8" w:rsidP="00781C83">
          <w:pPr>
            <w:pStyle w:val="Koptekst"/>
            <w:rPr>
              <w:rFonts w:ascii="Arial" w:hAnsi="Arial" w:cs="Arial"/>
              <w:b/>
              <w:noProof/>
              <w:sz w:val="22"/>
              <w:szCs w:val="22"/>
            </w:rPr>
          </w:pPr>
        </w:p>
      </w:tc>
      <w:tc>
        <w:tcPr>
          <w:tcW w:w="3924" w:type="dxa"/>
          <w:vMerge/>
          <w:tcBorders>
            <w:left w:val="single" w:sz="4" w:space="0" w:color="auto"/>
          </w:tcBorders>
        </w:tcPr>
        <w:p w14:paraId="197AF926" w14:textId="77777777" w:rsidR="00F203F8" w:rsidRPr="009253DD" w:rsidRDefault="00F203F8" w:rsidP="00781C83">
          <w:pPr>
            <w:pStyle w:val="Koptekst"/>
            <w:jc w:val="center"/>
            <w:rPr>
              <w:rFonts w:ascii="Arial" w:hAnsi="Arial" w:cs="Arial"/>
              <w:sz w:val="22"/>
              <w:szCs w:val="22"/>
            </w:rPr>
          </w:pPr>
        </w:p>
      </w:tc>
      <w:tc>
        <w:tcPr>
          <w:tcW w:w="2376" w:type="dxa"/>
        </w:tcPr>
        <w:p w14:paraId="1DB4E90B" w14:textId="222E2287" w:rsidR="00F203F8" w:rsidRPr="009253DD" w:rsidRDefault="006653C4" w:rsidP="009253DD">
          <w:pPr>
            <w:pStyle w:val="Koptekst"/>
            <w:rPr>
              <w:rFonts w:ascii="Arial" w:hAnsi="Arial" w:cs="Arial"/>
              <w:i/>
              <w:sz w:val="22"/>
              <w:szCs w:val="22"/>
            </w:rPr>
          </w:pPr>
          <w:r>
            <w:rPr>
              <w:rFonts w:ascii="Arial" w:hAnsi="Arial" w:cs="Arial"/>
              <w:i/>
              <w:sz w:val="22"/>
              <w:szCs w:val="22"/>
            </w:rPr>
            <w:t>Versie 001</w:t>
          </w:r>
        </w:p>
      </w:tc>
    </w:tr>
    <w:tr w:rsidR="00F203F8" w:rsidRPr="009253DD" w14:paraId="09B8663C" w14:textId="77777777">
      <w:trPr>
        <w:cantSplit/>
        <w:trHeight w:val="450"/>
      </w:trPr>
      <w:tc>
        <w:tcPr>
          <w:tcW w:w="2950" w:type="dxa"/>
          <w:vMerge/>
          <w:tcBorders>
            <w:right w:val="single" w:sz="4" w:space="0" w:color="auto"/>
          </w:tcBorders>
        </w:tcPr>
        <w:p w14:paraId="4DE293DD" w14:textId="77777777" w:rsidR="00F203F8" w:rsidRPr="009253DD" w:rsidRDefault="00F203F8" w:rsidP="00781C83">
          <w:pPr>
            <w:pStyle w:val="Koptekst"/>
            <w:rPr>
              <w:rFonts w:ascii="Arial" w:hAnsi="Arial" w:cs="Arial"/>
              <w:i/>
              <w:sz w:val="22"/>
              <w:szCs w:val="22"/>
            </w:rPr>
          </w:pPr>
        </w:p>
      </w:tc>
      <w:tc>
        <w:tcPr>
          <w:tcW w:w="3924" w:type="dxa"/>
          <w:vMerge/>
          <w:tcBorders>
            <w:left w:val="single" w:sz="4" w:space="0" w:color="auto"/>
          </w:tcBorders>
        </w:tcPr>
        <w:p w14:paraId="084F76F5" w14:textId="77777777" w:rsidR="00F203F8" w:rsidRPr="009253DD" w:rsidRDefault="00F203F8" w:rsidP="00781C83">
          <w:pPr>
            <w:pStyle w:val="Koptekst"/>
            <w:jc w:val="center"/>
            <w:rPr>
              <w:rFonts w:ascii="Arial" w:hAnsi="Arial" w:cs="Arial"/>
              <w:sz w:val="22"/>
              <w:szCs w:val="22"/>
            </w:rPr>
          </w:pPr>
        </w:p>
      </w:tc>
      <w:tc>
        <w:tcPr>
          <w:tcW w:w="2376" w:type="dxa"/>
        </w:tcPr>
        <w:p w14:paraId="6B93372B" w14:textId="4F5982F1" w:rsidR="00F203F8" w:rsidRPr="009253DD" w:rsidRDefault="002B647E" w:rsidP="007813E3">
          <w:pPr>
            <w:pStyle w:val="Koptekst"/>
            <w:rPr>
              <w:rFonts w:ascii="Arial" w:hAnsi="Arial" w:cs="Arial"/>
              <w:i/>
              <w:sz w:val="22"/>
              <w:szCs w:val="22"/>
            </w:rPr>
          </w:pPr>
          <w:r>
            <w:rPr>
              <w:rFonts w:ascii="Arial" w:hAnsi="Arial" w:cs="Arial"/>
              <w:i/>
              <w:sz w:val="22"/>
              <w:szCs w:val="22"/>
            </w:rPr>
            <w:t>02-02-2022</w:t>
          </w:r>
        </w:p>
      </w:tc>
    </w:tr>
    <w:tr w:rsidR="00F203F8" w:rsidRPr="009253DD" w14:paraId="4B906AAF" w14:textId="77777777">
      <w:trPr>
        <w:cantSplit/>
        <w:trHeight w:val="450"/>
      </w:trPr>
      <w:tc>
        <w:tcPr>
          <w:tcW w:w="2950" w:type="dxa"/>
          <w:vMerge/>
          <w:tcBorders>
            <w:right w:val="single" w:sz="4" w:space="0" w:color="auto"/>
          </w:tcBorders>
        </w:tcPr>
        <w:p w14:paraId="0236B7C9" w14:textId="77777777" w:rsidR="00F203F8" w:rsidRPr="009253DD" w:rsidRDefault="00F203F8" w:rsidP="00781C83">
          <w:pPr>
            <w:pStyle w:val="Koptekst"/>
            <w:rPr>
              <w:rFonts w:ascii="Arial" w:hAnsi="Arial" w:cs="Arial"/>
              <w:i/>
              <w:sz w:val="22"/>
              <w:szCs w:val="22"/>
            </w:rPr>
          </w:pPr>
        </w:p>
      </w:tc>
      <w:tc>
        <w:tcPr>
          <w:tcW w:w="3924" w:type="dxa"/>
          <w:vMerge/>
          <w:tcBorders>
            <w:left w:val="single" w:sz="4" w:space="0" w:color="auto"/>
          </w:tcBorders>
        </w:tcPr>
        <w:p w14:paraId="08353F0A" w14:textId="77777777" w:rsidR="00F203F8" w:rsidRPr="009253DD" w:rsidRDefault="00F203F8" w:rsidP="00781C83">
          <w:pPr>
            <w:pStyle w:val="Koptekst"/>
            <w:jc w:val="center"/>
            <w:rPr>
              <w:rFonts w:ascii="Arial" w:hAnsi="Arial" w:cs="Arial"/>
              <w:sz w:val="22"/>
              <w:szCs w:val="22"/>
            </w:rPr>
          </w:pPr>
        </w:p>
      </w:tc>
      <w:tc>
        <w:tcPr>
          <w:tcW w:w="2376" w:type="dxa"/>
        </w:tcPr>
        <w:p w14:paraId="7DC00BC4" w14:textId="15BFF8D7" w:rsidR="00F203F8" w:rsidRPr="009253DD" w:rsidRDefault="00F203F8" w:rsidP="00781C83">
          <w:pPr>
            <w:pStyle w:val="Koptekst"/>
            <w:rPr>
              <w:rFonts w:ascii="Arial" w:hAnsi="Arial" w:cs="Arial"/>
              <w:i/>
              <w:sz w:val="22"/>
              <w:szCs w:val="22"/>
            </w:rPr>
          </w:pPr>
          <w:r w:rsidRPr="009253DD">
            <w:rPr>
              <w:rFonts w:ascii="Arial" w:hAnsi="Arial" w:cs="Arial"/>
              <w:i/>
              <w:snapToGrid w:val="0"/>
              <w:sz w:val="22"/>
              <w:szCs w:val="22"/>
            </w:rPr>
            <w:t xml:space="preserve">Pagina </w:t>
          </w:r>
          <w:r w:rsidR="004914E3" w:rsidRPr="009253DD">
            <w:rPr>
              <w:rFonts w:ascii="Arial" w:hAnsi="Arial" w:cs="Arial"/>
              <w:i/>
              <w:snapToGrid w:val="0"/>
              <w:sz w:val="22"/>
              <w:szCs w:val="22"/>
            </w:rPr>
            <w:fldChar w:fldCharType="begin"/>
          </w:r>
          <w:r w:rsidRPr="009253DD">
            <w:rPr>
              <w:rFonts w:ascii="Arial" w:hAnsi="Arial" w:cs="Arial"/>
              <w:i/>
              <w:snapToGrid w:val="0"/>
              <w:sz w:val="22"/>
              <w:szCs w:val="22"/>
            </w:rPr>
            <w:instrText xml:space="preserve"> PAGE </w:instrText>
          </w:r>
          <w:r w:rsidR="004914E3" w:rsidRPr="009253DD">
            <w:rPr>
              <w:rFonts w:ascii="Arial" w:hAnsi="Arial" w:cs="Arial"/>
              <w:i/>
              <w:snapToGrid w:val="0"/>
              <w:sz w:val="22"/>
              <w:szCs w:val="22"/>
            </w:rPr>
            <w:fldChar w:fldCharType="separate"/>
          </w:r>
          <w:r w:rsidR="00F27455">
            <w:rPr>
              <w:rFonts w:ascii="Arial" w:hAnsi="Arial" w:cs="Arial"/>
              <w:i/>
              <w:noProof/>
              <w:snapToGrid w:val="0"/>
              <w:sz w:val="22"/>
              <w:szCs w:val="22"/>
            </w:rPr>
            <w:t>5</w:t>
          </w:r>
          <w:r w:rsidR="004914E3" w:rsidRPr="009253DD">
            <w:rPr>
              <w:rFonts w:ascii="Arial" w:hAnsi="Arial" w:cs="Arial"/>
              <w:i/>
              <w:snapToGrid w:val="0"/>
              <w:sz w:val="22"/>
              <w:szCs w:val="22"/>
            </w:rPr>
            <w:fldChar w:fldCharType="end"/>
          </w:r>
          <w:r w:rsidRPr="009253DD">
            <w:rPr>
              <w:rFonts w:ascii="Arial" w:hAnsi="Arial" w:cs="Arial"/>
              <w:i/>
              <w:snapToGrid w:val="0"/>
              <w:sz w:val="22"/>
              <w:szCs w:val="22"/>
            </w:rPr>
            <w:t xml:space="preserve"> van </w:t>
          </w:r>
          <w:r w:rsidR="004914E3" w:rsidRPr="009253DD">
            <w:rPr>
              <w:rFonts w:ascii="Arial" w:hAnsi="Arial" w:cs="Arial"/>
              <w:i/>
              <w:snapToGrid w:val="0"/>
              <w:sz w:val="22"/>
              <w:szCs w:val="22"/>
            </w:rPr>
            <w:fldChar w:fldCharType="begin"/>
          </w:r>
          <w:r w:rsidRPr="009253DD">
            <w:rPr>
              <w:rFonts w:ascii="Arial" w:hAnsi="Arial" w:cs="Arial"/>
              <w:i/>
              <w:snapToGrid w:val="0"/>
              <w:sz w:val="22"/>
              <w:szCs w:val="22"/>
            </w:rPr>
            <w:instrText xml:space="preserve"> NUMPAGES </w:instrText>
          </w:r>
          <w:r w:rsidR="004914E3" w:rsidRPr="009253DD">
            <w:rPr>
              <w:rFonts w:ascii="Arial" w:hAnsi="Arial" w:cs="Arial"/>
              <w:i/>
              <w:snapToGrid w:val="0"/>
              <w:sz w:val="22"/>
              <w:szCs w:val="22"/>
            </w:rPr>
            <w:fldChar w:fldCharType="separate"/>
          </w:r>
          <w:r w:rsidR="00F27455">
            <w:rPr>
              <w:rFonts w:ascii="Arial" w:hAnsi="Arial" w:cs="Arial"/>
              <w:i/>
              <w:noProof/>
              <w:snapToGrid w:val="0"/>
              <w:sz w:val="22"/>
              <w:szCs w:val="22"/>
            </w:rPr>
            <w:t>5</w:t>
          </w:r>
          <w:r w:rsidR="004914E3" w:rsidRPr="009253DD">
            <w:rPr>
              <w:rFonts w:ascii="Arial" w:hAnsi="Arial" w:cs="Arial"/>
              <w:i/>
              <w:snapToGrid w:val="0"/>
              <w:sz w:val="22"/>
              <w:szCs w:val="22"/>
            </w:rPr>
            <w:fldChar w:fldCharType="end"/>
          </w:r>
        </w:p>
      </w:tc>
    </w:tr>
  </w:tbl>
  <w:p w14:paraId="7E599C4E" w14:textId="77777777" w:rsidR="00F203F8" w:rsidRPr="009253DD" w:rsidRDefault="00F203F8" w:rsidP="0059598F">
    <w:pPr>
      <w:pStyle w:val="Koptekst"/>
      <w:rPr>
        <w:rFonts w:ascii="Arial" w:hAnsi="Arial"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5DAE" w14:textId="77777777" w:rsidR="006653C4" w:rsidRDefault="006653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0583"/>
    <w:multiLevelType w:val="hybridMultilevel"/>
    <w:tmpl w:val="567EA754"/>
    <w:lvl w:ilvl="0" w:tplc="D96ED174">
      <w:start w:val="1"/>
      <w:numFmt w:val="bullet"/>
      <w:lvlText w:val=""/>
      <w:lvlJc w:val="left"/>
      <w:pPr>
        <w:ind w:left="720" w:hanging="360"/>
      </w:pPr>
      <w:rPr>
        <w:rFonts w:ascii="Symbol" w:hAnsi="Symbol" w:cs="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F4BF3"/>
    <w:multiLevelType w:val="hybridMultilevel"/>
    <w:tmpl w:val="82F4675E"/>
    <w:lvl w:ilvl="0" w:tplc="E10625E4">
      <w:start w:val="1"/>
      <w:numFmt w:val="bullet"/>
      <w:lvlText w:val=""/>
      <w:lvlJc w:val="left"/>
      <w:pPr>
        <w:ind w:left="720" w:hanging="360"/>
      </w:pPr>
      <w:rPr>
        <w:rFonts w:ascii="Symbol" w:hAnsi="Symbol" w:hint="default"/>
        <w:color w:val="8F276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92D0B86"/>
    <w:multiLevelType w:val="hybridMultilevel"/>
    <w:tmpl w:val="70943D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3200A7"/>
    <w:multiLevelType w:val="hybridMultilevel"/>
    <w:tmpl w:val="8D02F34C"/>
    <w:lvl w:ilvl="0" w:tplc="1D6C391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F96C10"/>
    <w:multiLevelType w:val="singleLevel"/>
    <w:tmpl w:val="EB62A3EC"/>
    <w:lvl w:ilvl="0">
      <w:start w:val="1"/>
      <w:numFmt w:val="lowerLetter"/>
      <w:pStyle w:val="Kop2"/>
      <w:lvlText w:val="%1."/>
      <w:lvlJc w:val="left"/>
      <w:pPr>
        <w:tabs>
          <w:tab w:val="num" w:pos="703"/>
        </w:tabs>
        <w:ind w:left="703" w:hanging="703"/>
      </w:pPr>
    </w:lvl>
  </w:abstractNum>
  <w:abstractNum w:abstractNumId="5" w15:restartNumberingAfterBreak="0">
    <w:nsid w:val="605F58C2"/>
    <w:multiLevelType w:val="hybridMultilevel"/>
    <w:tmpl w:val="80C43D4E"/>
    <w:lvl w:ilvl="0" w:tplc="E10625E4">
      <w:start w:val="1"/>
      <w:numFmt w:val="bullet"/>
      <w:lvlText w:val=""/>
      <w:lvlJc w:val="left"/>
      <w:pPr>
        <w:ind w:left="720" w:hanging="360"/>
      </w:pPr>
      <w:rPr>
        <w:rFonts w:ascii="Symbol" w:hAnsi="Symbol" w:hint="default"/>
        <w:color w:val="8F276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4561303"/>
    <w:multiLevelType w:val="hybridMultilevel"/>
    <w:tmpl w:val="014E51CE"/>
    <w:lvl w:ilvl="0" w:tplc="D6A05F8E">
      <w:start w:val="1"/>
      <w:numFmt w:val="bullet"/>
      <w:lvlText w:val=""/>
      <w:lvlJc w:val="left"/>
      <w:pPr>
        <w:ind w:left="720" w:hanging="360"/>
      </w:pPr>
      <w:rPr>
        <w:rFonts w:ascii="Symbol" w:hAnsi="Symbol" w:hint="default"/>
        <w:color w:val="8F276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8137F1A"/>
    <w:multiLevelType w:val="hybridMultilevel"/>
    <w:tmpl w:val="939AF676"/>
    <w:lvl w:ilvl="0" w:tplc="D96ED174">
      <w:start w:val="1"/>
      <w:numFmt w:val="bullet"/>
      <w:lvlText w:val=""/>
      <w:lvlJc w:val="left"/>
      <w:pPr>
        <w:ind w:left="720" w:hanging="360"/>
      </w:pPr>
      <w:rPr>
        <w:rFonts w:ascii="Symbol" w:hAnsi="Symbol" w:cs="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DC745FD"/>
    <w:multiLevelType w:val="hybridMultilevel"/>
    <w:tmpl w:val="15663F56"/>
    <w:lvl w:ilvl="0" w:tplc="1C7C2260">
      <w:start w:val="1"/>
      <w:numFmt w:val="decimal"/>
      <w:lvlText w:val="%1."/>
      <w:lvlJc w:val="left"/>
      <w:pPr>
        <w:ind w:left="720" w:hanging="360"/>
      </w:pPr>
      <w:rPr>
        <w:rFonts w:hint="default"/>
        <w:color w:val="000000" w:themeColor="text1"/>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120414270">
    <w:abstractNumId w:val="4"/>
  </w:num>
  <w:num w:numId="2" w16cid:durableId="1272276446">
    <w:abstractNumId w:val="3"/>
  </w:num>
  <w:num w:numId="3" w16cid:durableId="1487358815">
    <w:abstractNumId w:val="2"/>
  </w:num>
  <w:num w:numId="4" w16cid:durableId="1803889749">
    <w:abstractNumId w:val="8"/>
  </w:num>
  <w:num w:numId="5" w16cid:durableId="1211187740">
    <w:abstractNumId w:val="6"/>
  </w:num>
  <w:num w:numId="6" w16cid:durableId="1661540521">
    <w:abstractNumId w:val="1"/>
  </w:num>
  <w:num w:numId="7" w16cid:durableId="56243672">
    <w:abstractNumId w:val="5"/>
  </w:num>
  <w:num w:numId="8" w16cid:durableId="117574420">
    <w:abstractNumId w:val="8"/>
  </w:num>
  <w:num w:numId="9" w16cid:durableId="840197099">
    <w:abstractNumId w:val="1"/>
  </w:num>
  <w:num w:numId="10" w16cid:durableId="1718385595">
    <w:abstractNumId w:val="6"/>
  </w:num>
  <w:num w:numId="11" w16cid:durableId="626399722">
    <w:abstractNumId w:val="7"/>
  </w:num>
  <w:num w:numId="12" w16cid:durableId="19104176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CF"/>
    <w:rsid w:val="000106E6"/>
    <w:rsid w:val="000232A7"/>
    <w:rsid w:val="00042E4E"/>
    <w:rsid w:val="00051B4C"/>
    <w:rsid w:val="00062E3C"/>
    <w:rsid w:val="00074ECF"/>
    <w:rsid w:val="00076ED6"/>
    <w:rsid w:val="0008087B"/>
    <w:rsid w:val="000D4A7C"/>
    <w:rsid w:val="00155FB1"/>
    <w:rsid w:val="001673E3"/>
    <w:rsid w:val="0017132C"/>
    <w:rsid w:val="00177799"/>
    <w:rsid w:val="00181904"/>
    <w:rsid w:val="00191C1D"/>
    <w:rsid w:val="001C0AEE"/>
    <w:rsid w:val="001D1354"/>
    <w:rsid w:val="001D777E"/>
    <w:rsid w:val="001E2B05"/>
    <w:rsid w:val="001E374E"/>
    <w:rsid w:val="001E4839"/>
    <w:rsid w:val="001E57C0"/>
    <w:rsid w:val="001F435E"/>
    <w:rsid w:val="001F49E7"/>
    <w:rsid w:val="002156DB"/>
    <w:rsid w:val="002235FE"/>
    <w:rsid w:val="00226992"/>
    <w:rsid w:val="002316CA"/>
    <w:rsid w:val="00236BFD"/>
    <w:rsid w:val="00250A7B"/>
    <w:rsid w:val="00251494"/>
    <w:rsid w:val="002553E7"/>
    <w:rsid w:val="002735DB"/>
    <w:rsid w:val="00286B37"/>
    <w:rsid w:val="002972C7"/>
    <w:rsid w:val="002A0192"/>
    <w:rsid w:val="002A27F6"/>
    <w:rsid w:val="002B647E"/>
    <w:rsid w:val="002C2556"/>
    <w:rsid w:val="002C41F1"/>
    <w:rsid w:val="002D0208"/>
    <w:rsid w:val="002E14DF"/>
    <w:rsid w:val="002E5F52"/>
    <w:rsid w:val="0030050D"/>
    <w:rsid w:val="00307EC7"/>
    <w:rsid w:val="00314881"/>
    <w:rsid w:val="003155F4"/>
    <w:rsid w:val="00322D81"/>
    <w:rsid w:val="00344EE5"/>
    <w:rsid w:val="003746C6"/>
    <w:rsid w:val="003754DF"/>
    <w:rsid w:val="003845B7"/>
    <w:rsid w:val="00385CCC"/>
    <w:rsid w:val="003A31A8"/>
    <w:rsid w:val="003A4524"/>
    <w:rsid w:val="003B5059"/>
    <w:rsid w:val="003F318C"/>
    <w:rsid w:val="00401E07"/>
    <w:rsid w:val="00421ACF"/>
    <w:rsid w:val="00422574"/>
    <w:rsid w:val="0043219A"/>
    <w:rsid w:val="004348B1"/>
    <w:rsid w:val="00444F2E"/>
    <w:rsid w:val="00447242"/>
    <w:rsid w:val="004525A7"/>
    <w:rsid w:val="004655DE"/>
    <w:rsid w:val="00483135"/>
    <w:rsid w:val="0048790F"/>
    <w:rsid w:val="004914E3"/>
    <w:rsid w:val="00494127"/>
    <w:rsid w:val="004955BE"/>
    <w:rsid w:val="004C2A6D"/>
    <w:rsid w:val="004D47DC"/>
    <w:rsid w:val="004E318B"/>
    <w:rsid w:val="004F3AF1"/>
    <w:rsid w:val="005066F8"/>
    <w:rsid w:val="00506D77"/>
    <w:rsid w:val="005077B5"/>
    <w:rsid w:val="00524744"/>
    <w:rsid w:val="00531660"/>
    <w:rsid w:val="00542555"/>
    <w:rsid w:val="00547215"/>
    <w:rsid w:val="005511C7"/>
    <w:rsid w:val="00554DB4"/>
    <w:rsid w:val="00562E88"/>
    <w:rsid w:val="005714B5"/>
    <w:rsid w:val="00592C13"/>
    <w:rsid w:val="00592F7D"/>
    <w:rsid w:val="0059598F"/>
    <w:rsid w:val="00595B05"/>
    <w:rsid w:val="005B5941"/>
    <w:rsid w:val="005D6419"/>
    <w:rsid w:val="005E2798"/>
    <w:rsid w:val="005F0956"/>
    <w:rsid w:val="006102C9"/>
    <w:rsid w:val="0061146C"/>
    <w:rsid w:val="00613E48"/>
    <w:rsid w:val="006411CF"/>
    <w:rsid w:val="00641CE8"/>
    <w:rsid w:val="00642259"/>
    <w:rsid w:val="00643274"/>
    <w:rsid w:val="00654B63"/>
    <w:rsid w:val="00660C1F"/>
    <w:rsid w:val="006653C4"/>
    <w:rsid w:val="0068150B"/>
    <w:rsid w:val="00692901"/>
    <w:rsid w:val="00692CC1"/>
    <w:rsid w:val="0069600B"/>
    <w:rsid w:val="006C4D02"/>
    <w:rsid w:val="006E0212"/>
    <w:rsid w:val="006E4491"/>
    <w:rsid w:val="006F45A3"/>
    <w:rsid w:val="006F6895"/>
    <w:rsid w:val="00725A37"/>
    <w:rsid w:val="00730002"/>
    <w:rsid w:val="0074373D"/>
    <w:rsid w:val="00777031"/>
    <w:rsid w:val="007813E3"/>
    <w:rsid w:val="00781C83"/>
    <w:rsid w:val="00782438"/>
    <w:rsid w:val="007964EE"/>
    <w:rsid w:val="007A1AAF"/>
    <w:rsid w:val="007B335F"/>
    <w:rsid w:val="007C052B"/>
    <w:rsid w:val="007C5465"/>
    <w:rsid w:val="007D0A6F"/>
    <w:rsid w:val="007D1B72"/>
    <w:rsid w:val="007D5733"/>
    <w:rsid w:val="007F1449"/>
    <w:rsid w:val="007F6443"/>
    <w:rsid w:val="00802674"/>
    <w:rsid w:val="00827A16"/>
    <w:rsid w:val="008369CF"/>
    <w:rsid w:val="00847852"/>
    <w:rsid w:val="0087303E"/>
    <w:rsid w:val="008B6D5C"/>
    <w:rsid w:val="008D16F5"/>
    <w:rsid w:val="008E5491"/>
    <w:rsid w:val="008F121C"/>
    <w:rsid w:val="00902201"/>
    <w:rsid w:val="00905913"/>
    <w:rsid w:val="00914F05"/>
    <w:rsid w:val="00923931"/>
    <w:rsid w:val="00924BE4"/>
    <w:rsid w:val="009253DD"/>
    <w:rsid w:val="00927CCE"/>
    <w:rsid w:val="00933528"/>
    <w:rsid w:val="009361FF"/>
    <w:rsid w:val="0094518B"/>
    <w:rsid w:val="009458A3"/>
    <w:rsid w:val="009701B2"/>
    <w:rsid w:val="00971390"/>
    <w:rsid w:val="00980BEE"/>
    <w:rsid w:val="00984C33"/>
    <w:rsid w:val="009918BB"/>
    <w:rsid w:val="009B07EE"/>
    <w:rsid w:val="009B2B40"/>
    <w:rsid w:val="009B4746"/>
    <w:rsid w:val="009E6E1C"/>
    <w:rsid w:val="009F4D4A"/>
    <w:rsid w:val="009F5CB3"/>
    <w:rsid w:val="009F7C6D"/>
    <w:rsid w:val="00A163FC"/>
    <w:rsid w:val="00A24384"/>
    <w:rsid w:val="00A267F0"/>
    <w:rsid w:val="00A379B6"/>
    <w:rsid w:val="00A72BE3"/>
    <w:rsid w:val="00A80C62"/>
    <w:rsid w:val="00A80DE8"/>
    <w:rsid w:val="00A8213B"/>
    <w:rsid w:val="00A91FDE"/>
    <w:rsid w:val="00A9740F"/>
    <w:rsid w:val="00AE55B5"/>
    <w:rsid w:val="00AF193E"/>
    <w:rsid w:val="00AF2C98"/>
    <w:rsid w:val="00AF42A6"/>
    <w:rsid w:val="00B11B07"/>
    <w:rsid w:val="00B35BB9"/>
    <w:rsid w:val="00B35D41"/>
    <w:rsid w:val="00B36802"/>
    <w:rsid w:val="00B45881"/>
    <w:rsid w:val="00B459FE"/>
    <w:rsid w:val="00B51578"/>
    <w:rsid w:val="00BA3FF4"/>
    <w:rsid w:val="00BB0809"/>
    <w:rsid w:val="00BD1A1D"/>
    <w:rsid w:val="00BD28AA"/>
    <w:rsid w:val="00BD637D"/>
    <w:rsid w:val="00BE1D4F"/>
    <w:rsid w:val="00C16A91"/>
    <w:rsid w:val="00C26F5E"/>
    <w:rsid w:val="00C305A6"/>
    <w:rsid w:val="00C60AC9"/>
    <w:rsid w:val="00C61A46"/>
    <w:rsid w:val="00C744D5"/>
    <w:rsid w:val="00C74510"/>
    <w:rsid w:val="00C87FB2"/>
    <w:rsid w:val="00C9708A"/>
    <w:rsid w:val="00CA0349"/>
    <w:rsid w:val="00CB1ED4"/>
    <w:rsid w:val="00D44393"/>
    <w:rsid w:val="00D4543C"/>
    <w:rsid w:val="00D474CD"/>
    <w:rsid w:val="00D63F92"/>
    <w:rsid w:val="00D73F4A"/>
    <w:rsid w:val="00D76B21"/>
    <w:rsid w:val="00D7750F"/>
    <w:rsid w:val="00D932D1"/>
    <w:rsid w:val="00D93B45"/>
    <w:rsid w:val="00D9535B"/>
    <w:rsid w:val="00D968A0"/>
    <w:rsid w:val="00DB468D"/>
    <w:rsid w:val="00DD2F52"/>
    <w:rsid w:val="00DE0A61"/>
    <w:rsid w:val="00DF668B"/>
    <w:rsid w:val="00E0074F"/>
    <w:rsid w:val="00E05002"/>
    <w:rsid w:val="00E2688D"/>
    <w:rsid w:val="00E36D04"/>
    <w:rsid w:val="00E47DA3"/>
    <w:rsid w:val="00E56AA6"/>
    <w:rsid w:val="00E60496"/>
    <w:rsid w:val="00E62C2F"/>
    <w:rsid w:val="00E973F1"/>
    <w:rsid w:val="00EB1CFD"/>
    <w:rsid w:val="00EC5D17"/>
    <w:rsid w:val="00ED022E"/>
    <w:rsid w:val="00ED2136"/>
    <w:rsid w:val="00ED2BAA"/>
    <w:rsid w:val="00EF20D9"/>
    <w:rsid w:val="00F05249"/>
    <w:rsid w:val="00F177C8"/>
    <w:rsid w:val="00F203F8"/>
    <w:rsid w:val="00F27455"/>
    <w:rsid w:val="00F32B19"/>
    <w:rsid w:val="00F36292"/>
    <w:rsid w:val="00F5053F"/>
    <w:rsid w:val="00F5714E"/>
    <w:rsid w:val="00F64852"/>
    <w:rsid w:val="00F72BB3"/>
    <w:rsid w:val="00F74D1E"/>
    <w:rsid w:val="00F94C8B"/>
    <w:rsid w:val="00FB0154"/>
    <w:rsid w:val="00FD0AB9"/>
    <w:rsid w:val="00FD35D6"/>
    <w:rsid w:val="00FE0A40"/>
    <w:rsid w:val="00FF375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1FD3D"/>
  <w15:docId w15:val="{4668B70F-BFDC-4729-AD93-5620F1A9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411CF"/>
    <w:pPr>
      <w:spacing w:line="360" w:lineRule="exact"/>
    </w:pPr>
    <w:rPr>
      <w:rFonts w:ascii="Garamond" w:hAnsi="Garamond"/>
      <w:sz w:val="24"/>
    </w:rPr>
  </w:style>
  <w:style w:type="paragraph" w:styleId="Kop1">
    <w:name w:val="heading 1"/>
    <w:basedOn w:val="Standaard"/>
    <w:next w:val="Standaard"/>
    <w:link w:val="Kop1Char"/>
    <w:qFormat/>
    <w:rsid w:val="007437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qFormat/>
    <w:rsid w:val="006411CF"/>
    <w:pPr>
      <w:keepNext/>
      <w:numPr>
        <w:numId w:val="1"/>
      </w:numPr>
      <w:spacing w:before="240" w:after="60" w:line="240" w:lineRule="auto"/>
      <w:outlineLvl w:val="1"/>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74ECF"/>
    <w:pPr>
      <w:tabs>
        <w:tab w:val="center" w:pos="4536"/>
        <w:tab w:val="right" w:pos="9072"/>
      </w:tabs>
    </w:pPr>
  </w:style>
  <w:style w:type="paragraph" w:styleId="Voettekst">
    <w:name w:val="footer"/>
    <w:basedOn w:val="Standaard"/>
    <w:link w:val="VoettekstChar"/>
    <w:uiPriority w:val="99"/>
    <w:rsid w:val="00074ECF"/>
    <w:pPr>
      <w:tabs>
        <w:tab w:val="center" w:pos="4536"/>
        <w:tab w:val="right" w:pos="9072"/>
      </w:tabs>
    </w:pPr>
  </w:style>
  <w:style w:type="table" w:styleId="Tabelraster">
    <w:name w:val="Table Grid"/>
    <w:basedOn w:val="Standaardtabel"/>
    <w:rsid w:val="0007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6411CF"/>
    <w:rPr>
      <w:color w:val="0000FF"/>
      <w:u w:val="single"/>
    </w:rPr>
  </w:style>
  <w:style w:type="paragraph" w:styleId="Plattetekst">
    <w:name w:val="Body Text"/>
    <w:basedOn w:val="Standaard"/>
    <w:link w:val="PlattetekstChar"/>
    <w:rsid w:val="002235FE"/>
    <w:pPr>
      <w:spacing w:line="240" w:lineRule="auto"/>
    </w:pPr>
    <w:rPr>
      <w:rFonts w:ascii="Times New Roman" w:hAnsi="Times New Roman"/>
    </w:rPr>
  </w:style>
  <w:style w:type="character" w:styleId="GevolgdeHyperlink">
    <w:name w:val="FollowedHyperlink"/>
    <w:basedOn w:val="Standaardalinea-lettertype"/>
    <w:rsid w:val="00422574"/>
    <w:rPr>
      <w:color w:val="800080"/>
      <w:u w:val="single"/>
    </w:rPr>
  </w:style>
  <w:style w:type="paragraph" w:styleId="Lijstalinea">
    <w:name w:val="List Paragraph"/>
    <w:basedOn w:val="Standaard"/>
    <w:uiPriority w:val="34"/>
    <w:qFormat/>
    <w:rsid w:val="00444F2E"/>
    <w:pPr>
      <w:ind w:left="720"/>
      <w:contextualSpacing/>
    </w:pPr>
  </w:style>
  <w:style w:type="character" w:customStyle="1" w:styleId="PlattetekstChar">
    <w:name w:val="Platte tekst Char"/>
    <w:basedOn w:val="Standaardalinea-lettertype"/>
    <w:link w:val="Plattetekst"/>
    <w:rsid w:val="00ED022E"/>
    <w:rPr>
      <w:sz w:val="24"/>
    </w:rPr>
  </w:style>
  <w:style w:type="character" w:styleId="Onopgelostemelding">
    <w:name w:val="Unresolved Mention"/>
    <w:basedOn w:val="Standaardalinea-lettertype"/>
    <w:uiPriority w:val="99"/>
    <w:semiHidden/>
    <w:unhideWhenUsed/>
    <w:rsid w:val="005D6419"/>
    <w:rPr>
      <w:color w:val="605E5C"/>
      <w:shd w:val="clear" w:color="auto" w:fill="E1DFDD"/>
    </w:rPr>
  </w:style>
  <w:style w:type="character" w:customStyle="1" w:styleId="VoettekstChar">
    <w:name w:val="Voettekst Char"/>
    <w:basedOn w:val="Standaardalinea-lettertype"/>
    <w:link w:val="Voettekst"/>
    <w:uiPriority w:val="99"/>
    <w:rsid w:val="005511C7"/>
    <w:rPr>
      <w:rFonts w:ascii="Garamond" w:hAnsi="Garamond"/>
      <w:sz w:val="24"/>
    </w:rPr>
  </w:style>
  <w:style w:type="character" w:styleId="Verwijzingopmerking">
    <w:name w:val="annotation reference"/>
    <w:basedOn w:val="Standaardalinea-lettertype"/>
    <w:semiHidden/>
    <w:unhideWhenUsed/>
    <w:rsid w:val="00D968A0"/>
    <w:rPr>
      <w:sz w:val="16"/>
      <w:szCs w:val="16"/>
    </w:rPr>
  </w:style>
  <w:style w:type="paragraph" w:styleId="Tekstopmerking">
    <w:name w:val="annotation text"/>
    <w:basedOn w:val="Standaard"/>
    <w:link w:val="TekstopmerkingChar"/>
    <w:semiHidden/>
    <w:unhideWhenUsed/>
    <w:rsid w:val="00D968A0"/>
    <w:pPr>
      <w:spacing w:line="240" w:lineRule="auto"/>
    </w:pPr>
    <w:rPr>
      <w:sz w:val="20"/>
    </w:rPr>
  </w:style>
  <w:style w:type="character" w:customStyle="1" w:styleId="TekstopmerkingChar">
    <w:name w:val="Tekst opmerking Char"/>
    <w:basedOn w:val="Standaardalinea-lettertype"/>
    <w:link w:val="Tekstopmerking"/>
    <w:semiHidden/>
    <w:rsid w:val="00D968A0"/>
    <w:rPr>
      <w:rFonts w:ascii="Garamond" w:hAnsi="Garamond"/>
    </w:rPr>
  </w:style>
  <w:style w:type="paragraph" w:styleId="Onderwerpvanopmerking">
    <w:name w:val="annotation subject"/>
    <w:basedOn w:val="Tekstopmerking"/>
    <w:next w:val="Tekstopmerking"/>
    <w:link w:val="OnderwerpvanopmerkingChar"/>
    <w:semiHidden/>
    <w:unhideWhenUsed/>
    <w:rsid w:val="00D968A0"/>
    <w:rPr>
      <w:b/>
      <w:bCs/>
    </w:rPr>
  </w:style>
  <w:style w:type="character" w:customStyle="1" w:styleId="OnderwerpvanopmerkingChar">
    <w:name w:val="Onderwerp van opmerking Char"/>
    <w:basedOn w:val="TekstopmerkingChar"/>
    <w:link w:val="Onderwerpvanopmerking"/>
    <w:semiHidden/>
    <w:rsid w:val="00D968A0"/>
    <w:rPr>
      <w:rFonts w:ascii="Garamond" w:hAnsi="Garamond"/>
      <w:b/>
      <w:bCs/>
    </w:rPr>
  </w:style>
  <w:style w:type="paragraph" w:styleId="Ballontekst">
    <w:name w:val="Balloon Text"/>
    <w:basedOn w:val="Standaard"/>
    <w:link w:val="BallontekstChar"/>
    <w:semiHidden/>
    <w:unhideWhenUsed/>
    <w:rsid w:val="00D968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D968A0"/>
    <w:rPr>
      <w:rFonts w:ascii="Segoe UI" w:hAnsi="Segoe UI" w:cs="Segoe UI"/>
      <w:sz w:val="18"/>
      <w:szCs w:val="18"/>
    </w:rPr>
  </w:style>
  <w:style w:type="paragraph" w:styleId="Eindnoottekst">
    <w:name w:val="endnote text"/>
    <w:basedOn w:val="Standaard"/>
    <w:link w:val="EindnoottekstChar"/>
    <w:semiHidden/>
    <w:unhideWhenUsed/>
    <w:rsid w:val="00D968A0"/>
    <w:pPr>
      <w:spacing w:line="240" w:lineRule="auto"/>
    </w:pPr>
    <w:rPr>
      <w:sz w:val="20"/>
    </w:rPr>
  </w:style>
  <w:style w:type="character" w:customStyle="1" w:styleId="EindnoottekstChar">
    <w:name w:val="Eindnoottekst Char"/>
    <w:basedOn w:val="Standaardalinea-lettertype"/>
    <w:link w:val="Eindnoottekst"/>
    <w:semiHidden/>
    <w:rsid w:val="00D968A0"/>
    <w:rPr>
      <w:rFonts w:ascii="Garamond" w:hAnsi="Garamond"/>
    </w:rPr>
  </w:style>
  <w:style w:type="character" w:styleId="Eindnootmarkering">
    <w:name w:val="endnote reference"/>
    <w:basedOn w:val="Standaardalinea-lettertype"/>
    <w:semiHidden/>
    <w:unhideWhenUsed/>
    <w:rsid w:val="00D968A0"/>
    <w:rPr>
      <w:vertAlign w:val="superscript"/>
    </w:rPr>
  </w:style>
  <w:style w:type="paragraph" w:styleId="Voetnoottekst">
    <w:name w:val="footnote text"/>
    <w:basedOn w:val="Standaard"/>
    <w:link w:val="VoetnoottekstChar"/>
    <w:semiHidden/>
    <w:unhideWhenUsed/>
    <w:rsid w:val="008D16F5"/>
    <w:pPr>
      <w:spacing w:line="240" w:lineRule="auto"/>
    </w:pPr>
    <w:rPr>
      <w:sz w:val="20"/>
    </w:rPr>
  </w:style>
  <w:style w:type="character" w:customStyle="1" w:styleId="VoetnoottekstChar">
    <w:name w:val="Voetnoottekst Char"/>
    <w:basedOn w:val="Standaardalinea-lettertype"/>
    <w:link w:val="Voetnoottekst"/>
    <w:semiHidden/>
    <w:rsid w:val="008D16F5"/>
    <w:rPr>
      <w:rFonts w:ascii="Garamond" w:hAnsi="Garamond"/>
    </w:rPr>
  </w:style>
  <w:style w:type="character" w:styleId="Voetnootmarkering">
    <w:name w:val="footnote reference"/>
    <w:basedOn w:val="Standaardalinea-lettertype"/>
    <w:semiHidden/>
    <w:unhideWhenUsed/>
    <w:rsid w:val="008D16F5"/>
    <w:rPr>
      <w:vertAlign w:val="superscript"/>
    </w:rPr>
  </w:style>
  <w:style w:type="character" w:customStyle="1" w:styleId="Kop1Char">
    <w:name w:val="Kop 1 Char"/>
    <w:basedOn w:val="Standaardalinea-lettertype"/>
    <w:link w:val="Kop1"/>
    <w:rsid w:val="0074373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rsid w:val="0074373D"/>
    <w:rPr>
      <w:b/>
      <w:sz w:val="24"/>
    </w:rPr>
  </w:style>
  <w:style w:type="paragraph" w:styleId="Inhopg1">
    <w:name w:val="toc 1"/>
    <w:basedOn w:val="Standaard"/>
    <w:next w:val="Standaard"/>
    <w:autoRedefine/>
    <w:uiPriority w:val="39"/>
    <w:unhideWhenUsed/>
    <w:rsid w:val="0074373D"/>
    <w:pPr>
      <w:spacing w:after="100" w:line="256" w:lineRule="auto"/>
    </w:pPr>
    <w:rPr>
      <w:rFonts w:asciiTheme="minorHAnsi" w:eastAsiaTheme="minorHAnsi" w:hAnsiTheme="minorHAnsi" w:cstheme="minorBidi"/>
      <w:sz w:val="22"/>
      <w:szCs w:val="22"/>
      <w:lang w:eastAsia="en-US"/>
    </w:rPr>
  </w:style>
  <w:style w:type="paragraph" w:styleId="Inhopg2">
    <w:name w:val="toc 2"/>
    <w:basedOn w:val="Standaard"/>
    <w:next w:val="Standaard"/>
    <w:autoRedefine/>
    <w:uiPriority w:val="39"/>
    <w:unhideWhenUsed/>
    <w:rsid w:val="0074373D"/>
    <w:pPr>
      <w:spacing w:after="100" w:line="256" w:lineRule="auto"/>
      <w:ind w:left="220"/>
    </w:pPr>
    <w:rPr>
      <w:rFonts w:asciiTheme="minorHAnsi" w:eastAsiaTheme="minorHAnsi" w:hAnsiTheme="minorHAnsi" w:cstheme="minorBidi"/>
      <w:sz w:val="22"/>
      <w:szCs w:val="22"/>
      <w:lang w:eastAsia="en-US"/>
    </w:rPr>
  </w:style>
  <w:style w:type="paragraph" w:styleId="Kopvaninhoudsopgave">
    <w:name w:val="TOC Heading"/>
    <w:basedOn w:val="Kop1"/>
    <w:next w:val="Standaard"/>
    <w:uiPriority w:val="39"/>
    <w:semiHidden/>
    <w:unhideWhenUsed/>
    <w:qFormat/>
    <w:rsid w:val="0074373D"/>
    <w:pPr>
      <w:spacing w:line="256"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riteitpersoonsgegevens.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BCBC-0141-4280-AC81-BEEB551F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13734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Quadraat Advies</vt:lpstr>
    </vt:vector>
  </TitlesOfParts>
  <Company/>
  <LinksUpToDate>false</LinksUpToDate>
  <CharactersWithSpaces>16198</CharactersWithSpaces>
  <SharedDoc>false</SharedDoc>
  <HLinks>
    <vt:vector size="36" baseType="variant">
      <vt:variant>
        <vt:i4>65598</vt:i4>
      </vt:variant>
      <vt:variant>
        <vt:i4>15</vt:i4>
      </vt:variant>
      <vt:variant>
        <vt:i4>0</vt:i4>
      </vt:variant>
      <vt:variant>
        <vt:i4>5</vt:i4>
      </vt:variant>
      <vt:variant>
        <vt:lpwstr>http://www.wip.nl/free_content/Richtlijnen/11Accidenteel bloedcontact.pdf</vt:lpwstr>
      </vt:variant>
      <vt:variant>
        <vt:lpwstr/>
      </vt:variant>
      <vt:variant>
        <vt:i4>458877</vt:i4>
      </vt:variant>
      <vt:variant>
        <vt:i4>12</vt:i4>
      </vt:variant>
      <vt:variant>
        <vt:i4>0</vt:i4>
      </vt:variant>
      <vt:variant>
        <vt:i4>5</vt:i4>
      </vt:variant>
      <vt:variant>
        <vt:lpwstr>http://www.wip.nl/free_content/Richtlijnen/11111Persoonlijke beschermingsmiddelen.pdf</vt:lpwstr>
      </vt:variant>
      <vt:variant>
        <vt:lpwstr/>
      </vt:variant>
      <vt:variant>
        <vt:i4>4456496</vt:i4>
      </vt:variant>
      <vt:variant>
        <vt:i4>9</vt:i4>
      </vt:variant>
      <vt:variant>
        <vt:i4>0</vt:i4>
      </vt:variant>
      <vt:variant>
        <vt:i4>5</vt:i4>
      </vt:variant>
      <vt:variant>
        <vt:lpwstr>http://www.wip.nl/free_content/Richtlijnen/111111Handhygiene.pdf</vt:lpwstr>
      </vt:variant>
      <vt:variant>
        <vt:lpwstr/>
      </vt:variant>
      <vt:variant>
        <vt:i4>7536712</vt:i4>
      </vt:variant>
      <vt:variant>
        <vt:i4>6</vt:i4>
      </vt:variant>
      <vt:variant>
        <vt:i4>0</vt:i4>
      </vt:variant>
      <vt:variant>
        <vt:i4>5</vt:i4>
      </vt:variant>
      <vt:variant>
        <vt:lpwstr>http://www.wip.nl/free_content/Richtlijnen/111Persoonlijke hygiene medewerkers.pdf</vt:lpwstr>
      </vt:variant>
      <vt:variant>
        <vt:lpwstr/>
      </vt:variant>
      <vt:variant>
        <vt:i4>2359321</vt:i4>
      </vt:variant>
      <vt:variant>
        <vt:i4>3</vt:i4>
      </vt:variant>
      <vt:variant>
        <vt:i4>0</vt:i4>
      </vt:variant>
      <vt:variant>
        <vt:i4>5</vt:i4>
      </vt:variant>
      <vt:variant>
        <vt:lpwstr>http://www.wip.nl/free_content/Richtlijnen/1Veilig werken kraamzorg.pdf</vt:lpwstr>
      </vt:variant>
      <vt:variant>
        <vt:lpwstr/>
      </vt:variant>
      <vt:variant>
        <vt:i4>7143547</vt:i4>
      </vt:variant>
      <vt:variant>
        <vt:i4>0</vt:i4>
      </vt:variant>
      <vt:variant>
        <vt:i4>0</vt:i4>
      </vt:variant>
      <vt:variant>
        <vt:i4>5</vt:i4>
      </vt:variant>
      <vt:variant>
        <vt:lpwstr>http://www.wip.nl/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Quadraat Advies</dc:title>
  <dc:creator>Richard Franken</dc:creator>
  <cp:lastModifiedBy>Richard</cp:lastModifiedBy>
  <cp:revision>6</cp:revision>
  <dcterms:created xsi:type="dcterms:W3CDTF">2022-02-07T13:54:00Z</dcterms:created>
  <dcterms:modified xsi:type="dcterms:W3CDTF">2022-04-28T12:02:00Z</dcterms:modified>
</cp:coreProperties>
</file>